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A4087" w14:textId="71988CEE" w:rsidR="00AE49CD" w:rsidRPr="00AE49CD" w:rsidRDefault="00AE49CD" w:rsidP="00AE49CD">
      <w:pPr>
        <w:keepNext/>
        <w:keepLines/>
        <w:spacing w:before="160" w:after="80" w:line="276" w:lineRule="auto"/>
        <w:ind w:left="5670"/>
        <w:jc w:val="right"/>
        <w:outlineLvl w:val="1"/>
        <w:rPr>
          <w:rFonts w:eastAsia="Calibri"/>
          <w:color w:val="000000"/>
          <w:szCs w:val="24"/>
          <w:lang w:eastAsia="lt-LT"/>
        </w:rPr>
      </w:pPr>
      <w:bookmarkStart w:id="0" w:name="_Ref38285444"/>
      <w:bookmarkStart w:id="1" w:name="_Ref38291496"/>
      <w:bookmarkStart w:id="2" w:name="_Toc158023005"/>
      <w:r w:rsidRPr="00AE49CD">
        <w:rPr>
          <w:rFonts w:eastAsia="Calibri"/>
          <w:color w:val="000000"/>
          <w:szCs w:val="24"/>
          <w:lang w:eastAsia="lt-LT"/>
        </w:rPr>
        <w:t xml:space="preserve">Specialiųjų </w:t>
      </w:r>
      <w:r w:rsidR="002E3F24" w:rsidRPr="002E3F24">
        <w:rPr>
          <w:rFonts w:eastAsia="Calibri"/>
          <w:color w:val="000000"/>
          <w:szCs w:val="24"/>
          <w:lang w:eastAsia="lt-LT"/>
        </w:rPr>
        <w:t xml:space="preserve">pirkimo </w:t>
      </w:r>
      <w:r w:rsidRPr="00AE49CD">
        <w:rPr>
          <w:rFonts w:eastAsia="Calibri"/>
          <w:color w:val="000000"/>
          <w:szCs w:val="24"/>
          <w:lang w:eastAsia="lt-LT"/>
        </w:rPr>
        <w:t xml:space="preserve">sąlygų </w:t>
      </w:r>
      <w:r>
        <w:rPr>
          <w:rFonts w:eastAsia="Calibri"/>
          <w:color w:val="000000"/>
          <w:szCs w:val="24"/>
          <w:lang w:eastAsia="lt-LT"/>
        </w:rPr>
        <w:t>7</w:t>
      </w:r>
      <w:r w:rsidRPr="00AE49CD">
        <w:rPr>
          <w:rFonts w:eastAsia="Calibri"/>
          <w:color w:val="000000"/>
          <w:szCs w:val="24"/>
          <w:lang w:eastAsia="lt-LT"/>
        </w:rPr>
        <w:t xml:space="preserve"> priedas „</w:t>
      </w:r>
      <w:r>
        <w:rPr>
          <w:rFonts w:eastAsia="Calibri"/>
          <w:color w:val="000000"/>
          <w:szCs w:val="24"/>
          <w:lang w:eastAsia="lt-LT"/>
        </w:rPr>
        <w:t>Sutarties</w:t>
      </w:r>
      <w:r w:rsidR="00E032BB">
        <w:rPr>
          <w:rFonts w:eastAsia="Calibri"/>
          <w:color w:val="000000"/>
          <w:szCs w:val="24"/>
          <w:lang w:eastAsia="lt-LT"/>
        </w:rPr>
        <w:t xml:space="preserve"> </w:t>
      </w:r>
      <w:r>
        <w:rPr>
          <w:rFonts w:eastAsia="Calibri"/>
          <w:color w:val="000000"/>
          <w:szCs w:val="24"/>
          <w:lang w:eastAsia="lt-LT"/>
        </w:rPr>
        <w:t>projektas</w:t>
      </w:r>
      <w:r w:rsidRPr="00AE49CD">
        <w:rPr>
          <w:rFonts w:eastAsia="Calibri"/>
          <w:color w:val="000000"/>
          <w:szCs w:val="24"/>
          <w:lang w:eastAsia="lt-LT"/>
        </w:rPr>
        <w:t>“</w:t>
      </w:r>
      <w:bookmarkEnd w:id="0"/>
      <w:bookmarkEnd w:id="1"/>
      <w:bookmarkEnd w:id="2"/>
    </w:p>
    <w:p w14:paraId="779AB470" w14:textId="77777777" w:rsidR="00AE49CD" w:rsidRDefault="00AE49CD" w:rsidP="00AE49CD">
      <w:pPr>
        <w:ind w:firstLine="4820"/>
        <w:jc w:val="right"/>
        <w:textAlignment w:val="center"/>
        <w:rPr>
          <w:color w:val="000000"/>
          <w:szCs w:val="24"/>
        </w:rPr>
      </w:pPr>
    </w:p>
    <w:p w14:paraId="4BAFFCB7" w14:textId="77777777" w:rsidR="00AE49CD" w:rsidRDefault="00AE49CD">
      <w:pPr>
        <w:ind w:firstLine="4820"/>
        <w:textAlignment w:val="center"/>
        <w:rPr>
          <w:color w:val="000000"/>
          <w:szCs w:val="24"/>
        </w:rPr>
      </w:pPr>
    </w:p>
    <w:p w14:paraId="37573509" w14:textId="05092A7F"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5F9A64A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8C7899">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20E3D626" w14:textId="77777777" w:rsidR="00D409D5" w:rsidRDefault="00D409D5">
      <w:pPr>
        <w:spacing w:line="259" w:lineRule="auto"/>
        <w:jc w:val="center"/>
        <w:rPr>
          <w:kern w:val="2"/>
          <w:szCs w:val="24"/>
        </w:rPr>
      </w:pPr>
    </w:p>
    <w:p w14:paraId="6797A92F" w14:textId="77777777" w:rsidR="0075223A" w:rsidRDefault="0075223A" w:rsidP="0075223A">
      <w:pPr>
        <w:ind w:left="4320" w:firstLine="720"/>
        <w:textAlignment w:val="baseline"/>
        <w:rPr>
          <w:sz w:val="18"/>
          <w:szCs w:val="18"/>
        </w:rPr>
      </w:pPr>
      <w:r>
        <w:rPr>
          <w:szCs w:val="24"/>
        </w:rPr>
        <w:t>PATVIRTINTA </w:t>
      </w:r>
    </w:p>
    <w:p w14:paraId="40426317" w14:textId="77777777" w:rsidR="0075223A" w:rsidRDefault="0075223A" w:rsidP="0075223A">
      <w:pPr>
        <w:ind w:left="4320" w:firstLine="720"/>
        <w:textAlignment w:val="baseline"/>
        <w:rPr>
          <w:szCs w:val="24"/>
        </w:rPr>
      </w:pPr>
      <w:r>
        <w:rPr>
          <w:szCs w:val="24"/>
        </w:rPr>
        <w:t xml:space="preserve">Viešųjų pirkimų tarnybos direktoriaus </w:t>
      </w:r>
    </w:p>
    <w:p w14:paraId="4DE03C3A" w14:textId="77777777" w:rsidR="0075223A" w:rsidRDefault="0075223A" w:rsidP="0075223A">
      <w:pPr>
        <w:ind w:left="5040"/>
        <w:textAlignment w:val="baseline"/>
        <w:rPr>
          <w:szCs w:val="24"/>
        </w:rPr>
      </w:pPr>
      <w:r>
        <w:rPr>
          <w:szCs w:val="24"/>
        </w:rPr>
        <w:t>2024 m. vasario 8 d. įsakymu Nr. 1S-19 </w:t>
      </w:r>
    </w:p>
    <w:p w14:paraId="2E7352DD" w14:textId="77777777" w:rsidR="0075223A" w:rsidRDefault="0075223A" w:rsidP="0075223A">
      <w:pPr>
        <w:ind w:left="220" w:firstLine="4820"/>
        <w:textAlignment w:val="center"/>
        <w:rPr>
          <w:color w:val="000000"/>
          <w:szCs w:val="24"/>
        </w:rPr>
      </w:pPr>
      <w:r>
        <w:rPr>
          <w:color w:val="000000"/>
          <w:szCs w:val="24"/>
        </w:rPr>
        <w:t>(Viešųjų pirkimų tarnybos direktoriaus</w:t>
      </w:r>
    </w:p>
    <w:p w14:paraId="193EC14D" w14:textId="77777777" w:rsidR="0075223A" w:rsidRDefault="0075223A" w:rsidP="0075223A">
      <w:pPr>
        <w:ind w:left="5040"/>
        <w:textAlignment w:val="center"/>
        <w:rPr>
          <w:color w:val="000000"/>
          <w:szCs w:val="24"/>
        </w:rPr>
      </w:pPr>
      <w:r>
        <w:rPr>
          <w:color w:val="000000"/>
          <w:szCs w:val="24"/>
        </w:rPr>
        <w:t xml:space="preserve">2025 m. balandžio 17 d. įsakymo Nr. 1S-51 </w:t>
      </w:r>
    </w:p>
    <w:p w14:paraId="178A78B9" w14:textId="77777777" w:rsidR="0075223A" w:rsidRDefault="0075223A" w:rsidP="0075223A">
      <w:pPr>
        <w:ind w:left="5040"/>
        <w:textAlignment w:val="center"/>
        <w:rPr>
          <w:color w:val="000000"/>
          <w:szCs w:val="24"/>
        </w:rPr>
      </w:pPr>
      <w:r>
        <w:rPr>
          <w:color w:val="000000"/>
          <w:szCs w:val="24"/>
        </w:rPr>
        <w:t>redakcija)</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E11" w14:paraId="49289326" w14:textId="77777777" w:rsidTr="00E913D0">
        <w:tc>
          <w:tcPr>
            <w:tcW w:w="2448" w:type="dxa"/>
          </w:tcPr>
          <w:p w14:paraId="3D7076E5" w14:textId="77777777" w:rsidR="00126E11" w:rsidRDefault="00126E11" w:rsidP="00126E11">
            <w:pPr>
              <w:jc w:val="both"/>
              <w:rPr>
                <w:b/>
                <w:bCs/>
                <w:kern w:val="2"/>
                <w:szCs w:val="24"/>
              </w:rPr>
            </w:pPr>
            <w:r>
              <w:rPr>
                <w:b/>
                <w:bCs/>
                <w:kern w:val="2"/>
                <w:szCs w:val="24"/>
              </w:rPr>
              <w:t>Sutarties pavadinimas</w:t>
            </w:r>
          </w:p>
        </w:tc>
        <w:tc>
          <w:tcPr>
            <w:tcW w:w="7110" w:type="dxa"/>
            <w:gridSpan w:val="3"/>
          </w:tcPr>
          <w:p w14:paraId="1E8E037D" w14:textId="64542BC1" w:rsidR="00126E11" w:rsidRDefault="007124F4" w:rsidP="00126E11">
            <w:pPr>
              <w:jc w:val="both"/>
              <w:rPr>
                <w:kern w:val="2"/>
                <w:szCs w:val="24"/>
              </w:rPr>
            </w:pPr>
            <w:r w:rsidRPr="007124F4">
              <w:rPr>
                <w:kern w:val="2"/>
                <w:szCs w:val="24"/>
              </w:rPr>
              <w:t xml:space="preserve">Elektromobilis </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14DD7C68" w:rsidR="0086477D" w:rsidRDefault="0086477D" w:rsidP="0086477D">
            <w:pPr>
              <w:rPr>
                <w:kern w:val="2"/>
                <w:szCs w:val="24"/>
              </w:rPr>
            </w:pPr>
            <w:r w:rsidRPr="00047556">
              <w:rPr>
                <w:szCs w:val="24"/>
              </w:rPr>
              <w:t>Kauno g. 8 Lazdijai</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r w:rsidRPr="00047556">
              <w:rPr>
                <w:szCs w:val="24"/>
              </w:rPr>
              <w:t>Luminor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9"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FE7CADA" w14:textId="77777777" w:rsidR="0086477D" w:rsidRDefault="0086477D" w:rsidP="0086477D">
            <w:pPr>
              <w:rPr>
                <w:b/>
                <w:bCs/>
                <w:kern w:val="2"/>
                <w:szCs w:val="24"/>
              </w:rPr>
            </w:pPr>
            <w:r>
              <w:rPr>
                <w:b/>
                <w:bCs/>
                <w:kern w:val="2"/>
                <w:szCs w:val="24"/>
              </w:rPr>
              <w:t>1.2. Tiekėjas</w:t>
            </w:r>
          </w:p>
          <w:p w14:paraId="6A5DD4D3" w14:textId="77777777" w:rsidR="0086477D" w:rsidRDefault="0086477D" w:rsidP="0086477D">
            <w:pPr>
              <w:rPr>
                <w:color w:val="0070C0"/>
                <w:kern w:val="2"/>
                <w:szCs w:val="24"/>
              </w:rPr>
            </w:pPr>
            <w:r>
              <w:rPr>
                <w:color w:val="0070C0"/>
                <w:kern w:val="2"/>
                <w:szCs w:val="24"/>
              </w:rPr>
              <w:t>(jei Tiekėjas yra fizinis asmuo, skiltys atitinkamai pakoreguojamos.</w:t>
            </w:r>
          </w:p>
          <w:p w14:paraId="2CBA955E" w14:textId="77777777" w:rsidR="0086477D" w:rsidRDefault="0086477D" w:rsidP="0086477D">
            <w:pPr>
              <w:rPr>
                <w:color w:val="0070C0"/>
                <w:kern w:val="2"/>
                <w:szCs w:val="24"/>
              </w:rPr>
            </w:pPr>
            <w:r>
              <w:rPr>
                <w:color w:val="0070C0"/>
                <w:kern w:val="2"/>
                <w:szCs w:val="24"/>
              </w:rPr>
              <w:t>Jei Tiekėjas yra tiekėjų grupė, skiltys pildomos įterpiant kiekvieno grupės nario informaciją)</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54"/>
        <w:gridCol w:w="7"/>
        <w:gridCol w:w="1981"/>
        <w:gridCol w:w="4868"/>
      </w:tblGrid>
      <w:tr w:rsidR="0075223A" w14:paraId="5495B93F" w14:textId="77777777" w:rsidTr="00E913D0">
        <w:trPr>
          <w:trHeight w:val="300"/>
        </w:trPr>
        <w:tc>
          <w:tcPr>
            <w:tcW w:w="9535" w:type="dxa"/>
            <w:gridSpan w:val="5"/>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lastRenderedPageBreak/>
              <w:t>(nurodyti padalinį / skyrių, pareigas, vardą, pavardę, tel., el. paštą)</w:t>
            </w:r>
          </w:p>
        </w:tc>
      </w:tr>
      <w:tr w:rsidR="0075223A" w14:paraId="7C47F816"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5"/>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0C1F6841" w:rsidR="006D6BA8" w:rsidRPr="00EF7789" w:rsidRDefault="006D6BA8" w:rsidP="006D6BA8">
            <w:pPr>
              <w:rPr>
                <w:szCs w:val="24"/>
              </w:rPr>
            </w:pPr>
            <w:r w:rsidRPr="00EF7789">
              <w:rPr>
                <w:szCs w:val="24"/>
              </w:rPr>
              <w:t xml:space="preserve">Tiekėjas įsipareigoja Sutartyje numatytomis sąlygomis perduoti Pirkėjui </w:t>
            </w:r>
            <w:r w:rsidR="007124F4" w:rsidRPr="00EF7789">
              <w:rPr>
                <w:szCs w:val="24"/>
              </w:rPr>
              <w:t>elektromobil</w:t>
            </w:r>
            <w:r w:rsidR="00106791" w:rsidRPr="00EF7789">
              <w:rPr>
                <w:szCs w:val="24"/>
              </w:rPr>
              <w:t>į</w:t>
            </w:r>
            <w:r w:rsidR="007124F4" w:rsidRPr="00EF7789">
              <w:rPr>
                <w:szCs w:val="24"/>
              </w:rPr>
              <w:t xml:space="preserve"> </w:t>
            </w:r>
            <w:r w:rsidRPr="00EF7789">
              <w:rPr>
                <w:szCs w:val="24"/>
              </w:rPr>
              <w:t>(toliau – Prekė</w:t>
            </w:r>
            <w:r w:rsidR="00A25D05" w:rsidRPr="00EF7789">
              <w:rPr>
                <w:szCs w:val="24"/>
              </w:rPr>
              <w:t>s</w:t>
            </w:r>
            <w:r w:rsidRPr="00EF7789">
              <w:rPr>
                <w:szCs w:val="24"/>
              </w:rPr>
              <w:t xml:space="preserve">) </w:t>
            </w:r>
          </w:p>
          <w:p w14:paraId="7BC63ED6" w14:textId="2159E1FE" w:rsidR="0075223A" w:rsidRPr="00E8581B" w:rsidRDefault="0075223A" w:rsidP="00E913D0">
            <w:pPr>
              <w:rPr>
                <w:color w:val="000000"/>
                <w:kern w:val="2"/>
                <w:szCs w:val="24"/>
                <w:highlight w:val="yellow"/>
              </w:rPr>
            </w:pPr>
            <w:r w:rsidRPr="00EF7789">
              <w:rPr>
                <w:color w:val="000000"/>
                <w:kern w:val="2"/>
                <w:szCs w:val="24"/>
              </w:rPr>
              <w:t>Išsamus Prek</w:t>
            </w:r>
            <w:r w:rsidR="00CA3CCB" w:rsidRPr="00EF7789">
              <w:rPr>
                <w:color w:val="000000"/>
                <w:kern w:val="2"/>
                <w:szCs w:val="24"/>
              </w:rPr>
              <w:t>ių</w:t>
            </w:r>
            <w:r w:rsidRPr="00EF7789">
              <w:rPr>
                <w:color w:val="000000"/>
                <w:kern w:val="2"/>
                <w:szCs w:val="24"/>
              </w:rPr>
              <w:t xml:space="preserve"> aprašymas ir kiti reikalavimai nustatyti Sutarties priede Nr. </w:t>
            </w:r>
            <w:r w:rsidR="009D539F" w:rsidRPr="00EF7789">
              <w:rPr>
                <w:color w:val="000000"/>
                <w:kern w:val="2"/>
                <w:szCs w:val="24"/>
              </w:rPr>
              <w:t>1</w:t>
            </w:r>
            <w:r w:rsidRPr="00EF7789">
              <w:rPr>
                <w:color w:val="000000"/>
                <w:kern w:val="2"/>
                <w:szCs w:val="24"/>
              </w:rPr>
              <w:t xml:space="preserve"> „Techninė specifikacija“ (toliau – Techninė specifikacija) ir Sutarties priede Nr. </w:t>
            </w:r>
            <w:r w:rsidR="009D539F" w:rsidRPr="00EF7789">
              <w:rPr>
                <w:color w:val="000000"/>
                <w:kern w:val="2"/>
                <w:szCs w:val="24"/>
              </w:rPr>
              <w:t>2</w:t>
            </w:r>
            <w:r w:rsidRPr="00EF7789">
              <w:rPr>
                <w:color w:val="000000"/>
                <w:kern w:val="2"/>
                <w:szCs w:val="24"/>
              </w:rPr>
              <w:t xml:space="preserve"> „Pasiūlymas“.</w:t>
            </w:r>
          </w:p>
        </w:tc>
      </w:tr>
      <w:tr w:rsidR="0075223A" w14:paraId="3604CAE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71FDE1D0" w:rsidR="0075223A" w:rsidRDefault="00EB0291" w:rsidP="00E913D0">
            <w:pPr>
              <w:rPr>
                <w:kern w:val="2"/>
                <w:szCs w:val="24"/>
              </w:rPr>
            </w:pPr>
            <w:r w:rsidRPr="00047556">
              <w:t xml:space="preserve">Europos sąjungos lėšomis bendrai finansuojamas projektas </w:t>
            </w:r>
            <w:r w:rsidRPr="00047556">
              <w:rPr>
                <w:szCs w:val="24"/>
              </w:rPr>
              <w:t>Nr. 09-022P-0041 „Sveikatos centro sudėtyje teikiamų sveikatos priežiūros paslaugų infrastruktūros modernizavimas.“</w:t>
            </w:r>
          </w:p>
        </w:tc>
      </w:tr>
      <w:tr w:rsidR="0075223A" w14:paraId="2A4D59F6" w14:textId="77777777" w:rsidTr="00E913D0">
        <w:trPr>
          <w:trHeight w:val="300"/>
        </w:trPr>
        <w:tc>
          <w:tcPr>
            <w:tcW w:w="9535" w:type="dxa"/>
            <w:gridSpan w:val="5"/>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EF19E1" w:rsidRPr="00EF19E1" w14:paraId="18CDEB0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CE555F2" w14:textId="368F1FBE" w:rsidR="0075223A" w:rsidRPr="00EF19E1" w:rsidRDefault="0075223A" w:rsidP="00E913D0">
            <w:pPr>
              <w:rPr>
                <w:b/>
                <w:bCs/>
                <w:kern w:val="2"/>
                <w:szCs w:val="24"/>
              </w:rPr>
            </w:pPr>
            <w:r w:rsidRPr="00EF19E1">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43E865A6" w:rsidR="0075223A" w:rsidRPr="00EF19E1" w:rsidRDefault="00873692" w:rsidP="00E913D0">
            <w:pPr>
              <w:textAlignment w:val="baseline"/>
              <w:rPr>
                <w:szCs w:val="24"/>
              </w:rPr>
            </w:pPr>
            <w:r w:rsidRPr="00EF19E1">
              <w:rPr>
                <w:rFonts w:eastAsiaTheme="minorEastAsia"/>
                <w:szCs w:val="24"/>
              </w:rPr>
              <w:t xml:space="preserve">Tiekėjas įsipareigoja </w:t>
            </w:r>
            <w:r w:rsidR="00D40106" w:rsidRPr="00EF19E1">
              <w:rPr>
                <w:rFonts w:eastAsiaTheme="minorEastAsia"/>
                <w:szCs w:val="24"/>
              </w:rPr>
              <w:t xml:space="preserve">Prekę </w:t>
            </w:r>
            <w:r w:rsidRPr="00EF19E1">
              <w:rPr>
                <w:rFonts w:eastAsiaTheme="minorEastAsia"/>
                <w:szCs w:val="24"/>
              </w:rPr>
              <w:t xml:space="preserve">pristatyti ne vėliau kaip per </w:t>
            </w:r>
            <w:r w:rsidR="00B3658F" w:rsidRPr="00EF19E1">
              <w:rPr>
                <w:rFonts w:eastAsiaTheme="minorEastAsia"/>
                <w:szCs w:val="24"/>
              </w:rPr>
              <w:t xml:space="preserve">12 </w:t>
            </w:r>
            <w:r w:rsidR="00A90C3F" w:rsidRPr="00EF19E1">
              <w:rPr>
                <w:rFonts w:eastAsiaTheme="minorEastAsia"/>
                <w:szCs w:val="24"/>
              </w:rPr>
              <w:t>(</w:t>
            </w:r>
            <w:r w:rsidR="00B3658F" w:rsidRPr="00EF19E1">
              <w:rPr>
                <w:rFonts w:eastAsiaTheme="minorEastAsia"/>
                <w:szCs w:val="24"/>
              </w:rPr>
              <w:t>Dvylika</w:t>
            </w:r>
            <w:r w:rsidR="00A90C3F" w:rsidRPr="00EF19E1">
              <w:rPr>
                <w:rFonts w:eastAsiaTheme="minorEastAsia"/>
                <w:szCs w:val="24"/>
              </w:rPr>
              <w:t xml:space="preserve">) </w:t>
            </w:r>
            <w:r w:rsidR="004D3668" w:rsidRPr="00EF19E1">
              <w:rPr>
                <w:rFonts w:eastAsiaTheme="minorEastAsia"/>
                <w:szCs w:val="24"/>
              </w:rPr>
              <w:t xml:space="preserve"> </w:t>
            </w:r>
            <w:r w:rsidR="00A90C3F" w:rsidRPr="00EF19E1">
              <w:rPr>
                <w:rFonts w:eastAsiaTheme="minorEastAsia"/>
                <w:szCs w:val="24"/>
              </w:rPr>
              <w:t>mėnesi</w:t>
            </w:r>
            <w:r w:rsidR="00CD1872">
              <w:rPr>
                <w:rFonts w:eastAsiaTheme="minorEastAsia"/>
                <w:szCs w:val="24"/>
              </w:rPr>
              <w:t>ų</w:t>
            </w:r>
            <w:r w:rsidRPr="00EF19E1">
              <w:rPr>
                <w:rFonts w:eastAsiaTheme="minorEastAsia"/>
                <w:szCs w:val="24"/>
              </w:rPr>
              <w:t>, nuo Sutarties įsigaliojimo dienos adresu</w:t>
            </w:r>
            <w:r w:rsidR="00D703F5">
              <w:rPr>
                <w:rFonts w:eastAsiaTheme="minorEastAsia"/>
                <w:szCs w:val="24"/>
              </w:rPr>
              <w:t>:</w:t>
            </w:r>
            <w:r w:rsidRPr="00EF19E1">
              <w:rPr>
                <w:rFonts w:eastAsiaTheme="minorEastAsia"/>
                <w:szCs w:val="24"/>
              </w:rPr>
              <w:t xml:space="preserve"> Kauno g. 8 Lazdijai, VšĮ „Lazdijų rajono savivaldybės sveikatos centras“</w:t>
            </w:r>
          </w:p>
        </w:tc>
      </w:tr>
      <w:tr w:rsidR="00EF19E1" w:rsidRPr="00EF19E1" w14:paraId="4D61C16E"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EBE1D86" w14:textId="77777777" w:rsidR="0075223A" w:rsidRPr="00EF19E1" w:rsidRDefault="0075223A" w:rsidP="00E913D0">
            <w:pPr>
              <w:rPr>
                <w:b/>
                <w:bCs/>
                <w:kern w:val="2"/>
                <w:szCs w:val="24"/>
              </w:rPr>
            </w:pPr>
            <w:r w:rsidRPr="00EF19E1">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Pr="00EF19E1" w:rsidRDefault="00873692" w:rsidP="00E913D0">
            <w:pPr>
              <w:rPr>
                <w:kern w:val="2"/>
                <w:szCs w:val="24"/>
              </w:rPr>
            </w:pPr>
            <w:r w:rsidRPr="00EF19E1">
              <w:rPr>
                <w:kern w:val="2"/>
                <w:szCs w:val="24"/>
              </w:rPr>
              <w:t>Netaikoma</w:t>
            </w:r>
          </w:p>
        </w:tc>
      </w:tr>
      <w:tr w:rsidR="00EF19E1" w:rsidRPr="00EF19E1" w14:paraId="46897CB0"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A466A7C" w14:textId="77777777" w:rsidR="0075223A" w:rsidRPr="00EF19E1" w:rsidRDefault="0075223A" w:rsidP="00E913D0">
            <w:pPr>
              <w:rPr>
                <w:b/>
                <w:bCs/>
                <w:kern w:val="2"/>
                <w:szCs w:val="24"/>
              </w:rPr>
            </w:pPr>
            <w:r w:rsidRPr="00EF19E1">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0DA7C536" w:rsidR="0075223A" w:rsidRPr="00EF19E1" w:rsidRDefault="007C7D03" w:rsidP="00E913D0">
            <w:pPr>
              <w:rPr>
                <w:kern w:val="2"/>
                <w:szCs w:val="24"/>
              </w:rPr>
            </w:pPr>
            <w:r w:rsidRPr="00EF19E1">
              <w:rPr>
                <w:kern w:val="2"/>
                <w:szCs w:val="24"/>
              </w:rPr>
              <w:t>Netaikoma</w:t>
            </w:r>
          </w:p>
        </w:tc>
      </w:tr>
      <w:tr w:rsidR="00741F5E" w14:paraId="0981E83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2F051DB9" w:rsidR="00741F5E" w:rsidRDefault="00741F5E" w:rsidP="00741F5E">
            <w:pPr>
              <w:rPr>
                <w:kern w:val="2"/>
                <w:szCs w:val="24"/>
              </w:rPr>
            </w:pPr>
            <w:r w:rsidRPr="00047556">
              <w:rPr>
                <w:szCs w:val="24"/>
              </w:rPr>
              <w:t xml:space="preserve">Užsakymai teikiami Tiekėjo nurodytu elektroniniu paštu. </w:t>
            </w:r>
          </w:p>
        </w:tc>
      </w:tr>
      <w:tr w:rsidR="0075223A" w14:paraId="35CD3C1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01B1DEF1" w14:textId="1FCF295B" w:rsidR="001D3558" w:rsidRPr="00EF7789" w:rsidRDefault="001D3558" w:rsidP="001D3558">
            <w:pPr>
              <w:rPr>
                <w:kern w:val="2"/>
                <w:szCs w:val="24"/>
              </w:rPr>
            </w:pPr>
            <w:r w:rsidRPr="00EF7789">
              <w:rPr>
                <w:kern w:val="2"/>
                <w:szCs w:val="24"/>
              </w:rPr>
              <w:t>4.5.1 Kartu su Prekėmis pateikiami šie dokumentai: prekių perdavimo-priėmimo aktas, transporto priemonės registracijos liudijimas, privalomosi</w:t>
            </w:r>
            <w:r w:rsidR="004D3668" w:rsidRPr="00EF7789">
              <w:rPr>
                <w:kern w:val="2"/>
                <w:szCs w:val="24"/>
              </w:rPr>
              <w:t>o</w:t>
            </w:r>
            <w:r w:rsidRPr="00EF7789">
              <w:rPr>
                <w:kern w:val="2"/>
                <w:szCs w:val="24"/>
              </w:rPr>
              <w:t>s transporto valdytojų civilinės atsakomybės ir transporto priemonių (KASKO) draudimo liudijimus, galiojančius ne trumpiau kaip vieną mėnesį.</w:t>
            </w:r>
          </w:p>
          <w:p w14:paraId="4D8FE0B1" w14:textId="1FC26C9D" w:rsidR="0075223A" w:rsidRPr="00E8581B" w:rsidRDefault="001D3558" w:rsidP="001D3558">
            <w:pPr>
              <w:rPr>
                <w:kern w:val="2"/>
                <w:szCs w:val="24"/>
                <w:highlight w:val="yellow"/>
              </w:rPr>
            </w:pPr>
            <w:r w:rsidRPr="00EF7789">
              <w:rPr>
                <w:kern w:val="2"/>
                <w:szCs w:val="24"/>
              </w:rPr>
              <w:t>4.5.2. Tiekėjui nepateikus nurodytų dokumentų, laikoma, kad Prekės neatitinka Sutartyje nustatytų reikalavimų.</w:t>
            </w:r>
          </w:p>
        </w:tc>
      </w:tr>
      <w:tr w:rsidR="0075223A" w14:paraId="0BE5CE95" w14:textId="77777777" w:rsidTr="00E913D0">
        <w:trPr>
          <w:trHeight w:val="300"/>
        </w:trPr>
        <w:tc>
          <w:tcPr>
            <w:tcW w:w="9535" w:type="dxa"/>
            <w:gridSpan w:val="5"/>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lastRenderedPageBreak/>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lastRenderedPageBreak/>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DD527D">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D703F5" w:rsidRDefault="0048444E" w:rsidP="0048444E">
            <w:pPr>
              <w:rPr>
                <w:color w:val="000000" w:themeColor="text1"/>
                <w:szCs w:val="24"/>
              </w:rPr>
            </w:pPr>
            <w:r w:rsidRPr="00D703F5">
              <w:rPr>
                <w:color w:val="000000" w:themeColor="text1"/>
                <w:szCs w:val="24"/>
              </w:rPr>
              <w:t>5.3.1. dėl PVM tarifo pasikeitim</w:t>
            </w:r>
            <w:r w:rsidR="009331AD" w:rsidRPr="00D703F5">
              <w:rPr>
                <w:color w:val="000000" w:themeColor="text1"/>
                <w:szCs w:val="24"/>
              </w:rPr>
              <w:t>o.</w:t>
            </w:r>
          </w:p>
          <w:p w14:paraId="2472A164" w14:textId="2A266AFD" w:rsidR="0048444E" w:rsidRDefault="00D703F5" w:rsidP="0048444E">
            <w:pPr>
              <w:rPr>
                <w:color w:val="FF0000"/>
                <w:kern w:val="2"/>
              </w:rPr>
            </w:pPr>
            <w:r w:rsidRPr="00D703F5">
              <w:rPr>
                <w:color w:val="000000" w:themeColor="text1"/>
                <w:kern w:val="2"/>
              </w:rPr>
              <w:t>5.3.2</w:t>
            </w:r>
            <w:r>
              <w:rPr>
                <w:color w:val="000000" w:themeColor="text1"/>
                <w:kern w:val="2"/>
              </w:rPr>
              <w:t>.</w:t>
            </w:r>
            <w:r w:rsidRPr="00D703F5">
              <w:rPr>
                <w:kern w:val="2"/>
                <w:szCs w:val="24"/>
              </w:rPr>
              <w:t>Sutarties kainos peržiūra dėl kainų lygio pokyčio</w:t>
            </w:r>
            <w:r>
              <w:rPr>
                <w:kern w:val="2"/>
                <w:szCs w:val="24"/>
              </w:rPr>
              <w:t>.</w:t>
            </w:r>
          </w:p>
        </w:tc>
      </w:tr>
      <w:tr w:rsidR="0075223A" w14:paraId="11224FF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099E91A0" w:rsidR="0075223A" w:rsidRPr="00EF7789" w:rsidRDefault="0075223A" w:rsidP="00E913D0">
            <w:pPr>
              <w:rPr>
                <w:kern w:val="2"/>
                <w:szCs w:val="24"/>
              </w:rPr>
            </w:pPr>
            <w:r w:rsidRPr="00EF7789">
              <w:rPr>
                <w:kern w:val="2"/>
                <w:szCs w:val="24"/>
              </w:rPr>
              <w:t>Jeigu Sutarties vykdymo metu pasikeičia PVM mokėjimą reglamentuojantys teisės aktai, darantys tiesioginę įtaką Tiekėjo tiekiamų Prekių Sutartyje nurodytai kainai, Sutarties kaina perskaičiuojam</w:t>
            </w:r>
            <w:r w:rsidR="00117133" w:rsidRPr="00EF7789">
              <w:rPr>
                <w:kern w:val="2"/>
                <w:szCs w:val="24"/>
              </w:rPr>
              <w:t>a</w:t>
            </w:r>
            <w:r w:rsidRPr="00EF7789">
              <w:rPr>
                <w:kern w:val="2"/>
                <w:szCs w:val="24"/>
              </w:rPr>
              <w:t xml:space="preserve"> nekeičiant Prekių kainos be PVM. </w:t>
            </w:r>
          </w:p>
          <w:p w14:paraId="365FB7FE" w14:textId="37135339" w:rsidR="0075223A" w:rsidRPr="00EF7789" w:rsidRDefault="0075223A" w:rsidP="00E913D0">
            <w:pPr>
              <w:rPr>
                <w:kern w:val="2"/>
                <w:szCs w:val="24"/>
              </w:rPr>
            </w:pPr>
            <w:r w:rsidRPr="00EF7789">
              <w:rPr>
                <w:kern w:val="2"/>
              </w:rPr>
              <w:t xml:space="preserve">Perskaičiavimas įforminamas Susitarimu ne vėliau kaip per </w:t>
            </w:r>
            <w:r w:rsidR="008108BD" w:rsidRPr="00EF7789">
              <w:rPr>
                <w:kern w:val="2"/>
              </w:rPr>
              <w:t xml:space="preserve">5 (Penkias) </w:t>
            </w:r>
            <w:r w:rsidR="00B46184" w:rsidRPr="00EF7789">
              <w:rPr>
                <w:kern w:val="2"/>
              </w:rPr>
              <w:t>darbo dienas</w:t>
            </w:r>
            <w:r w:rsidRPr="00EF7789">
              <w:rPr>
                <w:kern w:val="2"/>
              </w:rPr>
              <w:t xml:space="preserve"> nuo PVM mokėjimą reglamentuojančių teisės aktų pasikeitimo, kuris tampa neatskiriama Sutarties dalimi. Perskaičiuota Sutarties kaina</w:t>
            </w:r>
            <w:r w:rsidRPr="00EF7789">
              <w:t xml:space="preserve"> </w:t>
            </w:r>
            <w:r w:rsidRPr="00EF7789">
              <w:rPr>
                <w:kern w:val="2"/>
              </w:rPr>
              <w:t>taikoma už tą Prekių dalį, kurios bus tiekiamos nuo Šalių pasirašyto Susitarimo įsigaliojimo dienos</w:t>
            </w:r>
            <w:r w:rsidR="00C731BC" w:rsidRPr="00EF7789">
              <w:rPr>
                <w:kern w:val="2"/>
              </w:rPr>
              <w:t>.</w:t>
            </w:r>
          </w:p>
        </w:tc>
      </w:tr>
      <w:tr w:rsidR="0075223A" w14:paraId="15E76DE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1F730586" w14:textId="150892FF" w:rsidR="007638EE" w:rsidRPr="009035AD" w:rsidRDefault="007638EE" w:rsidP="007638EE">
            <w:pPr>
              <w:rPr>
                <w:kern w:val="2"/>
                <w:szCs w:val="24"/>
              </w:rPr>
            </w:pPr>
            <w:r w:rsidRPr="009035AD">
              <w:rPr>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w:t>
            </w:r>
            <w:r w:rsidR="00D703F5">
              <w:rPr>
                <w:kern w:val="2"/>
                <w:szCs w:val="24"/>
              </w:rPr>
              <w:t>6</w:t>
            </w:r>
            <w:r w:rsidRPr="009035AD">
              <w:rPr>
                <w:kern w:val="2"/>
                <w:szCs w:val="24"/>
              </w:rPr>
              <w:t xml:space="preserve"> (</w:t>
            </w:r>
            <w:r w:rsidR="00D703F5">
              <w:rPr>
                <w:kern w:val="2"/>
                <w:szCs w:val="24"/>
              </w:rPr>
              <w:t>šeši</w:t>
            </w:r>
            <w:r w:rsidRPr="009035AD">
              <w:rPr>
                <w:kern w:val="2"/>
                <w:szCs w:val="24"/>
              </w:rPr>
              <w:t>) mėnesiai.</w:t>
            </w:r>
          </w:p>
          <w:p w14:paraId="1AA7B209" w14:textId="77777777" w:rsidR="007638EE" w:rsidRPr="009035AD" w:rsidRDefault="007638EE" w:rsidP="007638EE">
            <w:pPr>
              <w:rPr>
                <w:kern w:val="2"/>
                <w:szCs w:val="24"/>
                <w:shd w:val="clear" w:color="auto" w:fill="FFFFFF"/>
              </w:rPr>
            </w:pPr>
            <w:r w:rsidRPr="009035AD">
              <w:rPr>
                <w:kern w:val="2"/>
                <w:szCs w:val="24"/>
              </w:rPr>
              <w:t>5.3.3.2. Sutarties k</w:t>
            </w:r>
            <w:r w:rsidRPr="009035AD">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2E65BA45" w14:textId="77777777" w:rsidR="007638EE" w:rsidRPr="009035AD" w:rsidRDefault="007638EE" w:rsidP="007638EE">
            <w:pPr>
              <w:rPr>
                <w:kern w:val="2"/>
                <w:szCs w:val="24"/>
                <w:shd w:val="clear" w:color="auto" w:fill="FFFFFF"/>
              </w:rPr>
            </w:pPr>
            <w:r w:rsidRPr="009035AD">
              <w:rPr>
                <w:kern w:val="2"/>
                <w:szCs w:val="24"/>
              </w:rPr>
              <w:t xml:space="preserve">5.3.3.3. </w:t>
            </w:r>
            <w:r w:rsidRPr="009035AD">
              <w:rPr>
                <w:kern w:val="2"/>
                <w:szCs w:val="24"/>
                <w:shd w:val="clear" w:color="auto" w:fill="FFFFFF"/>
              </w:rPr>
              <w:t>Jeigu Prekių tiekimas vėluoja dėl Tiekėjo kaltės, uždelstų pristatyti Prekių kaina nėra perskaičiuojami dėl kainų lygio kilimo (negali būti didinami).</w:t>
            </w:r>
          </w:p>
          <w:p w14:paraId="0FA7A8FC" w14:textId="77777777" w:rsidR="007638EE" w:rsidRPr="009035AD" w:rsidRDefault="007638EE" w:rsidP="007638EE">
            <w:pPr>
              <w:rPr>
                <w:kern w:val="2"/>
                <w:szCs w:val="24"/>
                <w:shd w:val="clear" w:color="auto" w:fill="FFFFFF"/>
              </w:rPr>
            </w:pPr>
            <w:r w:rsidRPr="009035AD">
              <w:rPr>
                <w:kern w:val="2"/>
                <w:szCs w:val="24"/>
              </w:rPr>
              <w:t xml:space="preserve">5.3.3.4. Atlikdamos Sutarties kainos peržiūrą </w:t>
            </w:r>
            <w:r w:rsidRPr="009035AD">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internetinę nuorodą su aktualia informacija.  </w:t>
            </w:r>
          </w:p>
          <w:p w14:paraId="2E0A7CB4" w14:textId="77777777" w:rsidR="007638EE" w:rsidRPr="009035AD" w:rsidRDefault="007638EE" w:rsidP="007638EE">
            <w:pPr>
              <w:rPr>
                <w:kern w:val="2"/>
                <w:szCs w:val="24"/>
                <w:shd w:val="clear" w:color="auto" w:fill="FFFFFF"/>
              </w:rPr>
            </w:pPr>
            <w:r w:rsidRPr="009035AD">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9035AD">
              <w:rPr>
                <w:kern w:val="2"/>
                <w:szCs w:val="24"/>
                <w:shd w:val="clear" w:color="auto" w:fill="FFFFFF"/>
              </w:rPr>
              <w:lastRenderedPageBreak/>
              <w:t>pokytį (k), perskaičiuotą Sutarties kainą, perskaičiuotą Pradinės Sutarties vertę.</w:t>
            </w:r>
          </w:p>
          <w:p w14:paraId="635EBEDC" w14:textId="77777777" w:rsidR="007638EE" w:rsidRPr="009035AD" w:rsidRDefault="007638EE" w:rsidP="007638EE">
            <w:pPr>
              <w:rPr>
                <w:kern w:val="2"/>
                <w:szCs w:val="24"/>
                <w:shd w:val="clear" w:color="auto" w:fill="FFFFFF"/>
              </w:rPr>
            </w:pPr>
            <w:r w:rsidRPr="009035AD">
              <w:rPr>
                <w:kern w:val="2"/>
                <w:szCs w:val="24"/>
                <w:shd w:val="clear" w:color="auto" w:fill="FFFFFF"/>
              </w:rPr>
              <w:t>5.3.3.6. Nauja Sutarties kaina apskaičiuojama pagal žemiau pateiktą formulę:</w:t>
            </w:r>
          </w:p>
          <w:p w14:paraId="44CCE3F9" w14:textId="77777777" w:rsidR="007638EE" w:rsidRPr="009035AD" w:rsidRDefault="007638EE" w:rsidP="007638EE">
            <w:pPr>
              <w:textAlignment w:val="baseline"/>
              <w:rPr>
                <w:kern w:val="2"/>
                <w:szCs w:val="24"/>
              </w:rPr>
            </w:pPr>
            <w:r w:rsidRPr="009035AD">
              <w:rPr>
                <w:kern w:val="2"/>
                <w:szCs w:val="24"/>
              </w:rPr>
              <w:fldChar w:fldCharType="begin"/>
            </w:r>
            <w:r w:rsidRPr="009035AD">
              <w:rPr>
                <w:kern w:val="2"/>
                <w:szCs w:val="24"/>
              </w:rPr>
              <w:instrText xml:space="preserve"> QUOTE </w:instrText>
            </w:r>
            <w:r w:rsidR="002E3F24">
              <w:rPr>
                <w:position w:val="-16"/>
                <w:szCs w:val="24"/>
              </w:rPr>
              <w:pict w14:anchorId="22B54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21.6pt" equationxml="&lt;">
                  <v:imagedata r:id="rId10" o:title="" chromakey="white"/>
                </v:shape>
              </w:pict>
            </w:r>
            <w:r w:rsidRPr="009035AD">
              <w:rPr>
                <w:kern w:val="2"/>
                <w:szCs w:val="24"/>
              </w:rPr>
              <w:instrText xml:space="preserve"> </w:instrText>
            </w:r>
            <w:r w:rsidRPr="009035AD">
              <w:rPr>
                <w:kern w:val="2"/>
                <w:szCs w:val="24"/>
              </w:rPr>
              <w:fldChar w:fldCharType="separate"/>
            </w:r>
            <w:r w:rsidR="002E3F24">
              <w:rPr>
                <w:position w:val="-16"/>
                <w:szCs w:val="24"/>
              </w:rPr>
              <w:pict w14:anchorId="1FD86910">
                <v:shape id="_x0000_i1026" type="#_x0000_t75" style="width:85.8pt;height:21.6pt" equationxml="&lt;">
                  <v:imagedata r:id="rId10" o:title="" chromakey="white"/>
                </v:shape>
              </w:pict>
            </w:r>
            <w:r w:rsidRPr="009035AD">
              <w:rPr>
                <w:kern w:val="2"/>
                <w:szCs w:val="24"/>
              </w:rPr>
              <w:fldChar w:fldCharType="end"/>
            </w:r>
            <w:r w:rsidRPr="009035AD">
              <w:rPr>
                <w:kern w:val="2"/>
                <w:szCs w:val="24"/>
              </w:rPr>
              <w:t>, kur a – kaina (Eur be PVM)) (jei peržiūra jau buvo atlikta, tai po paskutinio perskaičiavimo) </w:t>
            </w:r>
          </w:p>
          <w:p w14:paraId="0352B070" w14:textId="77777777" w:rsidR="007638EE" w:rsidRPr="009035AD" w:rsidRDefault="007638EE" w:rsidP="007638EE">
            <w:pPr>
              <w:textAlignment w:val="baseline"/>
              <w:rPr>
                <w:kern w:val="2"/>
                <w:szCs w:val="24"/>
              </w:rPr>
            </w:pPr>
            <w:r w:rsidRPr="009035AD">
              <w:rPr>
                <w:kern w:val="2"/>
                <w:szCs w:val="24"/>
              </w:rPr>
              <w:t>a</w:t>
            </w:r>
            <w:r w:rsidRPr="009035AD">
              <w:rPr>
                <w:kern w:val="2"/>
                <w:szCs w:val="24"/>
                <w:vertAlign w:val="subscript"/>
              </w:rPr>
              <w:t>1</w:t>
            </w:r>
            <w:r w:rsidRPr="009035AD">
              <w:rPr>
                <w:kern w:val="2"/>
                <w:szCs w:val="24"/>
              </w:rPr>
              <w:t xml:space="preserve"> – perskaičiuota (pakeista) kaina (Eur be PVM) </w:t>
            </w:r>
          </w:p>
          <w:p w14:paraId="16475829" w14:textId="77777777" w:rsidR="007638EE" w:rsidRPr="009035AD" w:rsidRDefault="007638EE" w:rsidP="007638EE">
            <w:pPr>
              <w:textAlignment w:val="baseline"/>
              <w:rPr>
                <w:kern w:val="2"/>
                <w:szCs w:val="24"/>
              </w:rPr>
            </w:pPr>
            <w:r w:rsidRPr="009035AD">
              <w:rPr>
                <w:kern w:val="2"/>
                <w:szCs w:val="24"/>
              </w:rPr>
              <w:t>k – pagal vartotojų kainų indeksą (https://osp.stat.gov.lt/) apskaičiuotas Vartojimo prekių ir paslaugų kainų pokytis (padidėjimas arba sumažėjimas) (%). „k“ reikšmė skaičiuojama pagal formulę:</w:t>
            </w:r>
          </w:p>
          <w:p w14:paraId="4A0DDB76" w14:textId="77777777" w:rsidR="007638EE" w:rsidRPr="009035AD" w:rsidRDefault="007638EE" w:rsidP="007638EE">
            <w:pPr>
              <w:textAlignment w:val="baseline"/>
              <w:rPr>
                <w:kern w:val="2"/>
                <w:szCs w:val="24"/>
              </w:rPr>
            </w:pPr>
            <w:r w:rsidRPr="009035AD">
              <w:rPr>
                <w:kern w:val="2"/>
                <w:szCs w:val="24"/>
              </w:rPr>
              <w:fldChar w:fldCharType="begin"/>
            </w:r>
            <w:r w:rsidRPr="009035AD">
              <w:rPr>
                <w:kern w:val="2"/>
                <w:szCs w:val="24"/>
              </w:rPr>
              <w:instrText xml:space="preserve"> QUOTE </w:instrText>
            </w:r>
            <w:r w:rsidR="002E3F24">
              <w:rPr>
                <w:position w:val="-21"/>
                <w:szCs w:val="24"/>
              </w:rPr>
              <w:pict w14:anchorId="4C433DEA">
                <v:shape id="_x0000_i1027" type="#_x0000_t75" style="width:134.4pt;height:25.8pt" equationxml="&lt;">
                  <v:imagedata r:id="rId11" o:title="" chromakey="white"/>
                </v:shape>
              </w:pict>
            </w:r>
            <w:r w:rsidRPr="009035AD">
              <w:rPr>
                <w:kern w:val="2"/>
                <w:szCs w:val="24"/>
              </w:rPr>
              <w:instrText xml:space="preserve"> </w:instrText>
            </w:r>
            <w:r w:rsidRPr="009035AD">
              <w:rPr>
                <w:kern w:val="2"/>
                <w:szCs w:val="24"/>
              </w:rPr>
              <w:fldChar w:fldCharType="separate"/>
            </w:r>
            <w:r w:rsidR="002E3F24">
              <w:rPr>
                <w:position w:val="-21"/>
                <w:szCs w:val="24"/>
              </w:rPr>
              <w:pict w14:anchorId="4AAB0F33">
                <v:shape id="_x0000_i1028" type="#_x0000_t75" style="width:134.4pt;height:25.8pt" equationxml="&lt;">
                  <v:imagedata r:id="rId11" o:title="" chromakey="white"/>
                </v:shape>
              </w:pict>
            </w:r>
            <w:r w:rsidRPr="009035AD">
              <w:rPr>
                <w:kern w:val="2"/>
                <w:szCs w:val="24"/>
              </w:rPr>
              <w:fldChar w:fldCharType="end"/>
            </w:r>
            <w:r w:rsidRPr="009035AD">
              <w:rPr>
                <w:kern w:val="2"/>
                <w:szCs w:val="24"/>
              </w:rPr>
              <w:t>, (proc.) kur</w:t>
            </w:r>
          </w:p>
          <w:p w14:paraId="10A9220D" w14:textId="77777777" w:rsidR="007638EE" w:rsidRPr="009035AD" w:rsidRDefault="007638EE" w:rsidP="007638EE">
            <w:pPr>
              <w:textAlignment w:val="baseline"/>
              <w:rPr>
                <w:kern w:val="2"/>
                <w:szCs w:val="24"/>
              </w:rPr>
            </w:pPr>
            <w:r w:rsidRPr="009035AD">
              <w:rPr>
                <w:kern w:val="2"/>
                <w:szCs w:val="24"/>
              </w:rPr>
              <w:t>Ind</w:t>
            </w:r>
            <w:r w:rsidRPr="009035AD">
              <w:rPr>
                <w:kern w:val="2"/>
                <w:szCs w:val="24"/>
                <w:vertAlign w:val="subscript"/>
              </w:rPr>
              <w:t>naujausias</w:t>
            </w:r>
            <w:r w:rsidRPr="009035AD">
              <w:rPr>
                <w:kern w:val="2"/>
                <w:szCs w:val="24"/>
              </w:rPr>
              <w:t xml:space="preserve"> – kreipimosi dėl kainos peržiūros išsiuntimo kitai šaliai dieną paskelbtas naujausias vartojimo prekių ir paslaugų indeksas.</w:t>
            </w:r>
          </w:p>
          <w:p w14:paraId="438BFA94" w14:textId="77777777" w:rsidR="007638EE" w:rsidRPr="009035AD" w:rsidRDefault="007638EE" w:rsidP="007638EE">
            <w:pPr>
              <w:rPr>
                <w:kern w:val="2"/>
                <w:szCs w:val="24"/>
              </w:rPr>
            </w:pPr>
            <w:r w:rsidRPr="009035AD">
              <w:rPr>
                <w:kern w:val="2"/>
                <w:szCs w:val="24"/>
              </w:rPr>
              <w:t>Ind</w:t>
            </w:r>
            <w:r w:rsidRPr="009035AD">
              <w:rPr>
                <w:kern w:val="2"/>
                <w:szCs w:val="24"/>
                <w:vertAlign w:val="subscript"/>
              </w:rPr>
              <w:t>pradžia</w:t>
            </w:r>
            <w:r w:rsidRPr="009035AD">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18DFE5" w14:textId="77777777" w:rsidR="007638EE" w:rsidRPr="00F85D61" w:rsidRDefault="007638EE" w:rsidP="007638EE">
            <w:pPr>
              <w:rPr>
                <w:kern w:val="2"/>
                <w:szCs w:val="24"/>
                <w:shd w:val="clear" w:color="auto" w:fill="FFFFFF"/>
              </w:rPr>
            </w:pPr>
            <w:r w:rsidRPr="009035AD">
              <w:rPr>
                <w:kern w:val="2"/>
                <w:szCs w:val="24"/>
              </w:rPr>
              <w:t xml:space="preserve">5.3.3.7. </w:t>
            </w:r>
            <w:r w:rsidRPr="009035AD">
              <w:rPr>
                <w:kern w:val="2"/>
                <w:szCs w:val="24"/>
                <w:shd w:val="clear" w:color="auto" w:fill="FFFFFF"/>
              </w:rPr>
              <w:t xml:space="preserve">Skaičiavimams indeksų reikšmės imamos </w:t>
            </w:r>
            <w:r w:rsidRPr="00F85D61">
              <w:rPr>
                <w:kern w:val="2"/>
                <w:szCs w:val="24"/>
                <w:shd w:val="clear" w:color="auto" w:fill="FFFFFF"/>
              </w:rPr>
              <w:t>keturių skaitmenų po kablelio tikslumu. Apskaičiuotas pokytis (k) tolimesniems skaičiavimams naudojamas suapvalinus iki vieno skaitmens po kablelio, o apskaičiuotas įkainis „a</w:t>
            </w:r>
            <w:r w:rsidRPr="00F85D61">
              <w:rPr>
                <w:kern w:val="2"/>
                <w:szCs w:val="24"/>
                <w:shd w:val="clear" w:color="auto" w:fill="FFFFFF"/>
                <w:vertAlign w:val="subscript"/>
              </w:rPr>
              <w:t>1</w:t>
            </w:r>
            <w:r w:rsidRPr="00F85D61">
              <w:rPr>
                <w:kern w:val="2"/>
                <w:szCs w:val="24"/>
                <w:shd w:val="clear" w:color="auto" w:fill="FFFFFF"/>
              </w:rPr>
              <w:t>“ suapvalinamas iki dviejų skaitmenų po kablelio.</w:t>
            </w:r>
          </w:p>
          <w:p w14:paraId="1152561F" w14:textId="77777777" w:rsidR="007638EE" w:rsidRPr="009035AD" w:rsidRDefault="007638EE" w:rsidP="007638EE">
            <w:pPr>
              <w:rPr>
                <w:kern w:val="2"/>
                <w:szCs w:val="24"/>
                <w:shd w:val="clear" w:color="auto" w:fill="FFFFFF"/>
              </w:rPr>
            </w:pPr>
            <w:r w:rsidRPr="009035A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035AD">
              <w:rPr>
                <w:kern w:val="2"/>
                <w:szCs w:val="24"/>
                <w:bdr w:val="none" w:sz="0" w:space="0" w:color="auto" w:frame="1"/>
              </w:rPr>
              <w:t>kitus oficialius šaltinių duomenis</w:t>
            </w:r>
            <w:r w:rsidRPr="009035AD">
              <w:rPr>
                <w:kern w:val="2"/>
                <w:szCs w:val="24"/>
                <w:shd w:val="clear" w:color="auto" w:fill="FFFFFF"/>
              </w:rPr>
              <w:t>. Prašyme Šalis neturi teisės nurodyti kito Indekso ar prašyti perskaičiavimo pagal kitą Indeksą nei nurodytas šioje procedūroje.</w:t>
            </w:r>
          </w:p>
          <w:p w14:paraId="1EBE958A" w14:textId="77777777" w:rsidR="007638EE" w:rsidRPr="009035AD" w:rsidRDefault="007638EE" w:rsidP="007638EE">
            <w:pPr>
              <w:rPr>
                <w:kern w:val="2"/>
                <w:szCs w:val="24"/>
                <w:shd w:val="clear" w:color="auto" w:fill="FFFFFF"/>
              </w:rPr>
            </w:pPr>
            <w:r w:rsidRPr="009035AD">
              <w:rPr>
                <w:kern w:val="2"/>
                <w:szCs w:val="24"/>
                <w:shd w:val="clear" w:color="auto" w:fill="FFFFFF"/>
              </w:rPr>
              <w:t>5</w:t>
            </w:r>
            <w:r w:rsidRPr="009035AD">
              <w:rPr>
                <w:kern w:val="2"/>
                <w:szCs w:val="24"/>
              </w:rPr>
              <w:t xml:space="preserve">.3.3.9. </w:t>
            </w:r>
            <w:r w:rsidRPr="009035AD">
              <w:rPr>
                <w:kern w:val="2"/>
                <w:szCs w:val="24"/>
                <w:shd w:val="clear" w:color="auto" w:fill="FFFFFF"/>
              </w:rPr>
              <w:t>Susitarimas turi būti sudarytas per 30 (trisdešimt) darbo dienų nuo Šalies pateikto tinkamo prašymo perskaičiuoti S</w:t>
            </w:r>
            <w:r w:rsidRPr="009035AD">
              <w:rPr>
                <w:kern w:val="2"/>
                <w:szCs w:val="24"/>
              </w:rPr>
              <w:t xml:space="preserve">utarties </w:t>
            </w:r>
            <w:r w:rsidRPr="009035AD">
              <w:rPr>
                <w:kern w:val="2"/>
                <w:szCs w:val="24"/>
                <w:shd w:val="clear" w:color="auto" w:fill="FFFFFF"/>
              </w:rPr>
              <w:t>kainą gavimo dienos.</w:t>
            </w:r>
          </w:p>
          <w:p w14:paraId="55C92E02" w14:textId="07D873EB" w:rsidR="0075223A" w:rsidRPr="009035AD" w:rsidRDefault="007638EE" w:rsidP="00B01F75">
            <w:pPr>
              <w:rPr>
                <w:kern w:val="2"/>
                <w:szCs w:val="24"/>
                <w:bdr w:val="none" w:sz="0" w:space="0" w:color="auto" w:frame="1"/>
              </w:rPr>
            </w:pPr>
            <w:r w:rsidRPr="009035AD">
              <w:rPr>
                <w:kern w:val="2"/>
                <w:szCs w:val="24"/>
                <w:shd w:val="clear" w:color="auto" w:fill="FFFFFF"/>
              </w:rPr>
              <w:t xml:space="preserve">5.3.3.10. </w:t>
            </w:r>
            <w:r w:rsidRPr="009035AD">
              <w:rPr>
                <w:kern w:val="2"/>
                <w:szCs w:val="24"/>
                <w:bdr w:val="none" w:sz="0" w:space="0" w:color="auto" w:frame="1"/>
              </w:rPr>
              <w:t>Susitarimu Šalys neturi teisės keisti procedūroje nurodytos tvarkos ar kitų Sutarties nuostatų, išskyrus, jei keitimas atliekamas pagal VPĮ nuostatas.</w:t>
            </w:r>
          </w:p>
        </w:tc>
      </w:tr>
      <w:tr w:rsidR="0075223A" w14:paraId="182A9A3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lastRenderedPageBreak/>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lastRenderedPageBreak/>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EF7789" w:rsidRDefault="00F96B91" w:rsidP="00F96B91">
            <w:pPr>
              <w:rPr>
                <w:kern w:val="2"/>
                <w:szCs w:val="24"/>
              </w:rPr>
            </w:pPr>
            <w:r w:rsidRPr="00EF7789">
              <w:rPr>
                <w:kern w:val="2"/>
                <w:szCs w:val="24"/>
              </w:rPr>
              <w:t xml:space="preserve">Pirkėjas atsiskaito su Tiekėju ne vėliau kaip per 30 (trisdešimt) kalendorinių dienų nuo Sąskaitos gavimo dienos. </w:t>
            </w:r>
          </w:p>
          <w:p w14:paraId="29AA7089" w14:textId="08480FCD" w:rsidR="0075223A" w:rsidRDefault="00F96B91" w:rsidP="00F96B91">
            <w:pPr>
              <w:rPr>
                <w:color w:val="000000"/>
                <w:kern w:val="2"/>
                <w:szCs w:val="24"/>
                <w:shd w:val="clear" w:color="auto" w:fill="FFFFFF"/>
              </w:rPr>
            </w:pPr>
            <w:r w:rsidRPr="00EF7789">
              <w:rPr>
                <w:kern w:val="2"/>
                <w:szCs w:val="24"/>
              </w:rPr>
              <w:t xml:space="preserve">Apmokėjimo sąlygos – įvykdžius visus sutartinius įsipareigojimus, </w:t>
            </w:r>
            <w:r w:rsidR="009C7200" w:rsidRPr="00EF7789">
              <w:rPr>
                <w:kern w:val="2"/>
                <w:szCs w:val="24"/>
              </w:rPr>
              <w:t xml:space="preserve">tiekėjui </w:t>
            </w:r>
            <w:r w:rsidRPr="00EF7789">
              <w:rPr>
                <w:kern w:val="2"/>
                <w:szCs w:val="24"/>
              </w:rPr>
              <w:t>sumokam</w:t>
            </w:r>
            <w:r w:rsidR="009C7200" w:rsidRPr="00EF7789">
              <w:rPr>
                <w:kern w:val="2"/>
                <w:szCs w:val="24"/>
              </w:rPr>
              <w:t>a</w:t>
            </w:r>
            <w:r w:rsidRPr="00EF7789">
              <w:rPr>
                <w:kern w:val="2"/>
                <w:szCs w:val="24"/>
              </w:rPr>
              <w:t xml:space="preserve"> visa </w:t>
            </w:r>
            <w:r w:rsidR="009C7200" w:rsidRPr="00EF7789">
              <w:rPr>
                <w:kern w:val="2"/>
                <w:szCs w:val="24"/>
              </w:rPr>
              <w:t>S</w:t>
            </w:r>
            <w:r w:rsidRPr="00EF7789">
              <w:rPr>
                <w:kern w:val="2"/>
                <w:szCs w:val="24"/>
              </w:rPr>
              <w:t>utarties suma.</w:t>
            </w:r>
          </w:p>
        </w:tc>
      </w:tr>
      <w:tr w:rsidR="0075223A" w14:paraId="6C6B7A3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5"/>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245A8E31" w14:textId="77777777" w:rsidR="00E8581B" w:rsidRPr="00EF7789" w:rsidRDefault="00E8581B" w:rsidP="00E8581B">
            <w:pPr>
              <w:rPr>
                <w:szCs w:val="24"/>
              </w:rPr>
            </w:pPr>
            <w:r w:rsidRPr="00EF7789">
              <w:rPr>
                <w:szCs w:val="24"/>
              </w:rPr>
              <w:t xml:space="preserve">6.1.1. Elektromobiliui suteikta </w:t>
            </w:r>
            <w:r w:rsidRPr="00EF7789">
              <w:rPr>
                <w:i/>
                <w:color w:val="156082" w:themeColor="accent1"/>
                <w:szCs w:val="24"/>
              </w:rPr>
              <w:t>(įrašyti mėnesių skaičių)</w:t>
            </w:r>
            <w:r w:rsidRPr="00EF7789">
              <w:rPr>
                <w:color w:val="156082" w:themeColor="accent1"/>
                <w:szCs w:val="24"/>
              </w:rPr>
              <w:t xml:space="preserve"> </w:t>
            </w:r>
            <w:r w:rsidRPr="00EF7789">
              <w:rPr>
                <w:color w:val="000000" w:themeColor="text1"/>
                <w:szCs w:val="24"/>
              </w:rPr>
              <w:t>(</w:t>
            </w:r>
            <w:r w:rsidRPr="00EF7789">
              <w:rPr>
                <w:i/>
                <w:color w:val="156082" w:themeColor="accent1"/>
                <w:szCs w:val="24"/>
              </w:rPr>
              <w:t>įrašyti mėnesių skaičių žodžiais</w:t>
            </w:r>
            <w:r w:rsidRPr="00EF7789">
              <w:rPr>
                <w:color w:val="000000" w:themeColor="text1"/>
                <w:szCs w:val="24"/>
              </w:rPr>
              <w:t xml:space="preserve">) </w:t>
            </w:r>
            <w:r w:rsidRPr="00EF7789">
              <w:rPr>
                <w:szCs w:val="24"/>
              </w:rPr>
              <w:t xml:space="preserve">mėnesių ir </w:t>
            </w:r>
            <w:r w:rsidRPr="00EF7789">
              <w:rPr>
                <w:i/>
                <w:color w:val="156082" w:themeColor="accent1"/>
                <w:szCs w:val="24"/>
              </w:rPr>
              <w:t>(įrašyti kilometrus skaičia</w:t>
            </w:r>
            <w:r w:rsidRPr="00EF7789">
              <w:rPr>
                <w:i/>
                <w:color w:val="0070C0"/>
                <w:szCs w:val="24"/>
              </w:rPr>
              <w:t>is)</w:t>
            </w:r>
            <w:r w:rsidRPr="00EF7789">
              <w:rPr>
                <w:color w:val="0070C0"/>
                <w:szCs w:val="24"/>
              </w:rPr>
              <w:t xml:space="preserve"> (</w:t>
            </w:r>
            <w:r w:rsidRPr="00EF7789">
              <w:rPr>
                <w:i/>
                <w:color w:val="0070C0"/>
                <w:szCs w:val="24"/>
              </w:rPr>
              <w:t>įrašyti kilometrus žodžiais</w:t>
            </w:r>
            <w:r w:rsidRPr="00EF7789">
              <w:rPr>
                <w:color w:val="0070C0"/>
                <w:szCs w:val="24"/>
              </w:rPr>
              <w:t>)</w:t>
            </w:r>
            <w:r w:rsidRPr="00EF7789">
              <w:rPr>
                <w:color w:val="FF0000"/>
                <w:szCs w:val="24"/>
              </w:rPr>
              <w:t xml:space="preserve"> </w:t>
            </w:r>
            <w:r w:rsidRPr="00EF7789">
              <w:rPr>
                <w:szCs w:val="24"/>
              </w:rPr>
              <w:t>km ridos garantija, priklausomai nuo to kas sueina anksčiau.</w:t>
            </w:r>
          </w:p>
          <w:p w14:paraId="410DBF40" w14:textId="77777777" w:rsidR="00E8581B" w:rsidRPr="00EF7789" w:rsidRDefault="00E8581B" w:rsidP="00E8581B">
            <w:pPr>
              <w:rPr>
                <w:szCs w:val="24"/>
              </w:rPr>
            </w:pPr>
            <w:r w:rsidRPr="00EF7789">
              <w:rPr>
                <w:kern w:val="2"/>
                <w:szCs w:val="24"/>
              </w:rPr>
              <w:t xml:space="preserve">6.1.2. Akumuliatoriaus baterijos garantija – </w:t>
            </w:r>
            <w:r w:rsidRPr="00EF7789">
              <w:rPr>
                <w:i/>
                <w:color w:val="156082" w:themeColor="accent1"/>
                <w:szCs w:val="24"/>
              </w:rPr>
              <w:t>(įrašyti mėnesių skaičių)</w:t>
            </w:r>
            <w:r w:rsidRPr="00EF7789">
              <w:rPr>
                <w:color w:val="156082" w:themeColor="accent1"/>
                <w:szCs w:val="24"/>
              </w:rPr>
              <w:t xml:space="preserve"> </w:t>
            </w:r>
            <w:r w:rsidRPr="00EF7789">
              <w:rPr>
                <w:color w:val="000000" w:themeColor="text1"/>
                <w:szCs w:val="24"/>
              </w:rPr>
              <w:t>(</w:t>
            </w:r>
            <w:r w:rsidRPr="00EF7789">
              <w:rPr>
                <w:i/>
                <w:color w:val="156082" w:themeColor="accent1"/>
                <w:szCs w:val="24"/>
              </w:rPr>
              <w:t>įrašyti mėnesių skaičių žodžiais</w:t>
            </w:r>
            <w:r w:rsidRPr="00EF7789">
              <w:rPr>
                <w:color w:val="000000" w:themeColor="text1"/>
                <w:szCs w:val="24"/>
              </w:rPr>
              <w:t>)</w:t>
            </w:r>
            <w:r w:rsidRPr="00EF7789">
              <w:rPr>
                <w:color w:val="FF0000"/>
                <w:kern w:val="2"/>
                <w:szCs w:val="24"/>
              </w:rPr>
              <w:t xml:space="preserve"> </w:t>
            </w:r>
            <w:r w:rsidRPr="00EF7789">
              <w:rPr>
                <w:szCs w:val="24"/>
              </w:rPr>
              <w:t>arba</w:t>
            </w:r>
            <w:r w:rsidRPr="00EF7789">
              <w:rPr>
                <w:color w:val="FF0000"/>
                <w:szCs w:val="24"/>
              </w:rPr>
              <w:t xml:space="preserve"> </w:t>
            </w:r>
            <w:r w:rsidRPr="00EF7789">
              <w:rPr>
                <w:i/>
                <w:color w:val="156082" w:themeColor="accent1"/>
                <w:szCs w:val="24"/>
              </w:rPr>
              <w:t>(įrašyti kilometrus skaičiais)</w:t>
            </w:r>
            <w:r w:rsidRPr="00EF7789">
              <w:rPr>
                <w:color w:val="156082" w:themeColor="accent1"/>
                <w:szCs w:val="24"/>
              </w:rPr>
              <w:t xml:space="preserve"> </w:t>
            </w:r>
            <w:r w:rsidRPr="00EF7789">
              <w:rPr>
                <w:color w:val="0070C0"/>
                <w:szCs w:val="24"/>
              </w:rPr>
              <w:t>(</w:t>
            </w:r>
            <w:r w:rsidRPr="00EF7789">
              <w:rPr>
                <w:i/>
                <w:color w:val="156082" w:themeColor="accent1"/>
                <w:szCs w:val="24"/>
              </w:rPr>
              <w:t xml:space="preserve">įrašyti kilometrus </w:t>
            </w:r>
            <w:r w:rsidRPr="00EF7789">
              <w:rPr>
                <w:i/>
                <w:color w:val="0070C0"/>
                <w:szCs w:val="24"/>
              </w:rPr>
              <w:t>žodžiais</w:t>
            </w:r>
            <w:r w:rsidRPr="00EF7789">
              <w:rPr>
                <w:color w:val="0070C0"/>
                <w:szCs w:val="24"/>
              </w:rPr>
              <w:t xml:space="preserve">) </w:t>
            </w:r>
            <w:r w:rsidRPr="00EF7789">
              <w:rPr>
                <w:szCs w:val="24"/>
              </w:rPr>
              <w:t>km ridos (priklausomai nuo to, kas įvyko anksčiau).</w:t>
            </w:r>
          </w:p>
          <w:p w14:paraId="672C8404" w14:textId="4599A6FB" w:rsidR="0075223A" w:rsidRPr="00EF7789" w:rsidRDefault="00E8581B" w:rsidP="00211506">
            <w:pPr>
              <w:rPr>
                <w:szCs w:val="24"/>
              </w:rPr>
            </w:pPr>
            <w:r w:rsidRPr="00EF7789">
              <w:rPr>
                <w:color w:val="000000" w:themeColor="text1"/>
                <w:szCs w:val="24"/>
              </w:rPr>
              <w:t xml:space="preserve">6.1.3. </w:t>
            </w:r>
            <w:r w:rsidRPr="00EF7789">
              <w:rPr>
                <w:kern w:val="2"/>
                <w:szCs w:val="24"/>
              </w:rPr>
              <w:t>Garantinis terminas, skaičiuojamas nuo Prekių perdavimo</w:t>
            </w:r>
            <w:r w:rsidR="009C7200" w:rsidRPr="00EF7789">
              <w:rPr>
                <w:kern w:val="2"/>
                <w:szCs w:val="24"/>
              </w:rPr>
              <w:t xml:space="preserve"> </w:t>
            </w:r>
            <w:r w:rsidRPr="00EF7789">
              <w:rPr>
                <w:kern w:val="2"/>
                <w:szCs w:val="24"/>
              </w:rPr>
              <w:t>–priėmimo akto ar Sąskaitos (kai Prekių perdavimo</w:t>
            </w:r>
            <w:r w:rsidR="000734E1" w:rsidRPr="00EF7789">
              <w:rPr>
                <w:kern w:val="2"/>
                <w:szCs w:val="24"/>
              </w:rPr>
              <w:t xml:space="preserve"> </w:t>
            </w:r>
            <w:r w:rsidRPr="00EF7789">
              <w:rPr>
                <w:kern w:val="2"/>
                <w:szCs w:val="24"/>
              </w:rPr>
              <w:t>–</w:t>
            </w:r>
            <w:r w:rsidR="000734E1" w:rsidRPr="00EF7789">
              <w:rPr>
                <w:kern w:val="2"/>
                <w:szCs w:val="24"/>
              </w:rPr>
              <w:t xml:space="preserve"> </w:t>
            </w:r>
            <w:r w:rsidRPr="00EF7789">
              <w:rPr>
                <w:kern w:val="2"/>
                <w:szCs w:val="24"/>
              </w:rPr>
              <w:t>priėmimo aktas nėra pasirašomas) pasirašymo dienos.</w:t>
            </w:r>
          </w:p>
        </w:tc>
      </w:tr>
      <w:tr w:rsidR="00506B34" w14:paraId="28F5D8CD" w14:textId="77777777" w:rsidTr="00587CF6">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A20F228" w14:textId="77777777" w:rsidR="00506B34" w:rsidRDefault="00506B34" w:rsidP="00506B34">
            <w:pPr>
              <w:rPr>
                <w:b/>
                <w:bCs/>
                <w:kern w:val="2"/>
                <w:szCs w:val="24"/>
              </w:rPr>
            </w:pPr>
            <w:r>
              <w:rPr>
                <w:b/>
                <w:bCs/>
                <w:kern w:val="2"/>
                <w:szCs w:val="24"/>
              </w:rPr>
              <w:t>6.2. Garantinė priežiūra</w:t>
            </w:r>
          </w:p>
        </w:tc>
        <w:tc>
          <w:tcPr>
            <w:tcW w:w="6849" w:type="dxa"/>
            <w:gridSpan w:val="2"/>
          </w:tcPr>
          <w:p w14:paraId="23B67010" w14:textId="0B5EFD51" w:rsidR="00506B34" w:rsidRPr="00EF7789" w:rsidRDefault="00506B34" w:rsidP="00506B34">
            <w:pPr>
              <w:rPr>
                <w:color w:val="EE0000"/>
                <w:kern w:val="2"/>
                <w:szCs w:val="24"/>
              </w:rPr>
            </w:pPr>
            <w:r w:rsidRPr="00EF7789">
              <w:rPr>
                <w:kern w:val="2"/>
                <w:szCs w:val="24"/>
              </w:rPr>
              <w:t>6.2.1. Garantinė priežiūra yra numatyta Techninėje specifikacijoje</w:t>
            </w:r>
            <w:r w:rsidRPr="00EF7789">
              <w:rPr>
                <w:color w:val="EE0000"/>
                <w:kern w:val="2"/>
                <w:szCs w:val="24"/>
              </w:rPr>
              <w:t>.</w:t>
            </w:r>
          </w:p>
        </w:tc>
      </w:tr>
      <w:tr w:rsidR="0075223A" w14:paraId="3FE4598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5"/>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249BD29A" w14:textId="7AAC8876" w:rsidR="00CA3802" w:rsidRDefault="00CA3802" w:rsidP="00CA3802">
            <w:pPr>
              <w:rPr>
                <w:kern w:val="2"/>
                <w:szCs w:val="24"/>
              </w:rPr>
            </w:pPr>
            <w:r>
              <w:rPr>
                <w:kern w:val="2"/>
                <w:szCs w:val="24"/>
              </w:rPr>
              <w:t xml:space="preserve">Sutarties vykdymui subtiekėjai ir (ar) specialistai nepasitelkiami. – </w:t>
            </w:r>
          </w:p>
          <w:p w14:paraId="4065172C" w14:textId="6C85C4C6" w:rsidR="00CA3802" w:rsidRPr="00CA3802" w:rsidRDefault="00CA3802" w:rsidP="00CA3802">
            <w:pPr>
              <w:rPr>
                <w:color w:val="FF0000"/>
                <w:kern w:val="2"/>
                <w:szCs w:val="24"/>
              </w:rPr>
            </w:pPr>
            <w:r>
              <w:rPr>
                <w:color w:val="FF0000"/>
                <w:kern w:val="2"/>
                <w:szCs w:val="24"/>
              </w:rPr>
              <w:t>arba</w:t>
            </w:r>
          </w:p>
          <w:p w14:paraId="178F0091" w14:textId="0136D8EE" w:rsidR="0075223A" w:rsidRDefault="00CA3802" w:rsidP="00CA380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223A" w14:paraId="6DC30B24" w14:textId="77777777" w:rsidTr="00E913D0">
        <w:trPr>
          <w:trHeight w:val="300"/>
        </w:trPr>
        <w:tc>
          <w:tcPr>
            <w:tcW w:w="9535" w:type="dxa"/>
            <w:gridSpan w:val="5"/>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47FC12E0" w:rsidR="0075223A" w:rsidRDefault="0075223A" w:rsidP="00E913D0">
            <w:pPr>
              <w:rPr>
                <w:kern w:val="2"/>
                <w:szCs w:val="24"/>
              </w:rPr>
            </w:pPr>
            <w:r>
              <w:rPr>
                <w:kern w:val="2"/>
                <w:szCs w:val="24"/>
              </w:rPr>
              <w:t>Netesybomis (delspinigiais, bauda)</w:t>
            </w:r>
          </w:p>
          <w:p w14:paraId="5B2CFCBD" w14:textId="4BAAF556" w:rsidR="0075223A" w:rsidRDefault="0075223A" w:rsidP="00E913D0">
            <w:pPr>
              <w:rPr>
                <w:kern w:val="2"/>
                <w:szCs w:val="24"/>
              </w:rPr>
            </w:pPr>
          </w:p>
        </w:tc>
      </w:tr>
      <w:tr w:rsidR="0075223A" w14:paraId="078EE43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5"/>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BE0746">
              <w:rPr>
                <w:kern w:val="2"/>
                <w:szCs w:val="24"/>
              </w:rPr>
              <w:lastRenderedPageBreak/>
              <w:t>dydžio delspinigius nuo neapmokėtos sumos be PVM už kiekvieną vėlavimo dieną.  </w:t>
            </w:r>
          </w:p>
        </w:tc>
      </w:tr>
      <w:tr w:rsidR="0075223A" w14:paraId="200B7E1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lastRenderedPageBreak/>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5FB34A91" w14:textId="60DA37B2" w:rsidR="00CB3320" w:rsidRPr="00CB3320" w:rsidRDefault="00CB3320" w:rsidP="00CB3320">
            <w:pPr>
              <w:rPr>
                <w:kern w:val="2"/>
              </w:rPr>
            </w:pPr>
            <w:r w:rsidRPr="00CB3320">
              <w:rPr>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797BDE49" w14:textId="7C409801" w:rsidR="0075223A" w:rsidRPr="008F317F" w:rsidRDefault="00CB3320" w:rsidP="00CB3320">
            <w:pPr>
              <w:rPr>
                <w:b/>
                <w:kern w:val="2"/>
              </w:rPr>
            </w:pPr>
            <w:r w:rsidRPr="00CB3320">
              <w:rPr>
                <w:kern w:val="2"/>
              </w:rPr>
              <w:t>9.2.2. Tiekėjas privalo sumokėti Pirkėjui netesybas per 30 kalendorinių dienų nuo Pirkėjo pareikalavimo.</w:t>
            </w:r>
          </w:p>
        </w:tc>
      </w:tr>
      <w:tr w:rsidR="0075223A" w14:paraId="401BF8F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34BC30FA" w:rsidR="0075223A" w:rsidRPr="00CA5B2D" w:rsidRDefault="0075223A" w:rsidP="00E913D0">
            <w:pPr>
              <w:rPr>
                <w:szCs w:val="24"/>
              </w:rPr>
            </w:pPr>
            <w:r>
              <w:rPr>
                <w:kern w:val="2"/>
                <w:szCs w:val="24"/>
              </w:rPr>
              <w:t>9.3.2. </w:t>
            </w:r>
            <w:r>
              <w:rPr>
                <w:szCs w:val="24"/>
              </w:rPr>
              <w:t xml:space="preserve">Nepagrįstai nutraukus Sutarties vykdymą ne Sutartyje nustatyta tvarka, mokama </w:t>
            </w:r>
            <w:r w:rsidR="00CA5B2D" w:rsidRPr="008F317F">
              <w:rPr>
                <w:kern w:val="2"/>
                <w:szCs w:val="24"/>
              </w:rPr>
              <w:t xml:space="preserve">5(penkių) procentų </w:t>
            </w:r>
            <w:r>
              <w:rPr>
                <w:kern w:val="2"/>
                <w:szCs w:val="24"/>
              </w:rPr>
              <w:t xml:space="preserve"> dydžio bauda nuo Pradinės Sutarties vertės, nurodytos Specialiųjų sąlygų 5.2 punkte.</w:t>
            </w:r>
          </w:p>
        </w:tc>
      </w:tr>
      <w:tr w:rsidR="0075223A" w14:paraId="5A42456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75223A" w:rsidRDefault="0075223A" w:rsidP="00E913D0">
            <w:pPr>
              <w:rPr>
                <w:color w:val="000000"/>
                <w:kern w:val="2"/>
                <w:szCs w:val="24"/>
              </w:rPr>
            </w:pPr>
            <w:r>
              <w:rPr>
                <w:color w:val="000000"/>
                <w:kern w:val="2"/>
                <w:szCs w:val="24"/>
              </w:rPr>
              <w:t>Netaikoma</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B6D115A" w14:textId="77777777" w:rsidR="0075223A" w:rsidRPr="000B618A" w:rsidRDefault="0075223A" w:rsidP="00E913D0">
            <w:pPr>
              <w:rPr>
                <w:b/>
                <w:bCs/>
                <w:kern w:val="2"/>
                <w:szCs w:val="24"/>
              </w:rPr>
            </w:pPr>
            <w:r w:rsidRPr="000B618A">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1881A33D" w14:textId="2EB50A2F" w:rsidR="00477312" w:rsidRPr="00477312" w:rsidRDefault="00477312" w:rsidP="00477312">
            <w:pPr>
              <w:jc w:val="both"/>
              <w:rPr>
                <w:kern w:val="2"/>
                <w:szCs w:val="24"/>
              </w:rPr>
            </w:pPr>
            <w:r>
              <w:rPr>
                <w:kern w:val="2"/>
                <w:szCs w:val="24"/>
              </w:rPr>
              <w:t xml:space="preserve">9.5.1. </w:t>
            </w:r>
            <w:r w:rsidRPr="00477312">
              <w:rPr>
                <w:kern w:val="2"/>
                <w:szCs w:val="24"/>
              </w:rPr>
              <w:t>Dėl aplinkosauginių kriterijų, nurodytų Prekių pirkimo-pardavimo sutarties Specialiųjų sąlygų 13 skyriuje, nesilaikymo, bus taikoma 500 Eur dydžio bauda</w:t>
            </w:r>
          </w:p>
          <w:p w14:paraId="6392226C" w14:textId="5A89DC6C" w:rsidR="0075223A" w:rsidRPr="000B618A" w:rsidRDefault="0075223A" w:rsidP="005B75A4">
            <w:pPr>
              <w:rPr>
                <w:kern w:val="2"/>
                <w:szCs w:val="24"/>
              </w:rPr>
            </w:pPr>
          </w:p>
        </w:tc>
      </w:tr>
      <w:tr w:rsidR="0075223A" w14:paraId="01EA70C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75223A" w:rsidRDefault="0075223A" w:rsidP="00E913D0">
            <w:pPr>
              <w:rPr>
                <w:kern w:val="2"/>
                <w:szCs w:val="24"/>
              </w:rPr>
            </w:pPr>
            <w:r>
              <w:rPr>
                <w:kern w:val="2"/>
                <w:szCs w:val="24"/>
              </w:rPr>
              <w:t>Netaikoma</w:t>
            </w:r>
          </w:p>
          <w:p w14:paraId="55BBC34D" w14:textId="77777777" w:rsidR="0075223A" w:rsidRDefault="0075223A" w:rsidP="00E913D0">
            <w:pPr>
              <w:rPr>
                <w:color w:val="4472C4"/>
                <w:kern w:val="2"/>
                <w:szCs w:val="24"/>
              </w:rPr>
            </w:pPr>
          </w:p>
          <w:p w14:paraId="373EDE7F" w14:textId="5CD795CA" w:rsidR="0075223A" w:rsidRDefault="0075223A" w:rsidP="00E913D0">
            <w:pPr>
              <w:rPr>
                <w:color w:val="4472C4"/>
                <w:kern w:val="2"/>
                <w:szCs w:val="24"/>
              </w:rPr>
            </w:pPr>
          </w:p>
        </w:tc>
      </w:tr>
      <w:tr w:rsidR="0075223A" w14:paraId="5199997E"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9.7. Tiekėjui taikomos netesybos dėl pirkimo dokumentuose nustatytų Kokybinių kriterijų nepasiekimo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t xml:space="preserve">Netaikoma </w:t>
            </w:r>
          </w:p>
          <w:p w14:paraId="770D3AE7" w14:textId="3EFF018F" w:rsidR="0075223A" w:rsidRDefault="0075223A" w:rsidP="00E913D0">
            <w:pPr>
              <w:rPr>
                <w:color w:val="4472C4"/>
                <w:kern w:val="2"/>
                <w:szCs w:val="24"/>
              </w:rPr>
            </w:pPr>
          </w:p>
        </w:tc>
      </w:tr>
      <w:tr w:rsidR="0075223A" w14:paraId="6DFBF25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lastRenderedPageBreak/>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5"/>
          </w:tcPr>
          <w:p w14:paraId="52B0CD17" w14:textId="77777777" w:rsidR="0075223A" w:rsidRDefault="0075223A" w:rsidP="00E913D0">
            <w:pPr>
              <w:jc w:val="center"/>
              <w:rPr>
                <w:b/>
                <w:bCs/>
                <w:kern w:val="2"/>
                <w:szCs w:val="24"/>
              </w:rPr>
            </w:pPr>
            <w:r>
              <w:rPr>
                <w:b/>
                <w:kern w:val="2"/>
                <w:szCs w:val="24"/>
              </w:rPr>
              <w:t>10. ESMINĖS SUTARTIES SĄLYGOS</w:t>
            </w:r>
          </w:p>
        </w:tc>
      </w:tr>
      <w:tr w:rsidR="0075223A" w14:paraId="3DE8FD71" w14:textId="77777777" w:rsidTr="00741F5E">
        <w:trPr>
          <w:trHeight w:val="300"/>
        </w:trPr>
        <w:tc>
          <w:tcPr>
            <w:tcW w:w="2686" w:type="dxa"/>
            <w:gridSpan w:val="3"/>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741F5E">
        <w:trPr>
          <w:trHeight w:val="300"/>
        </w:trPr>
        <w:tc>
          <w:tcPr>
            <w:tcW w:w="2679"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56" w:type="dxa"/>
            <w:gridSpan w:val="3"/>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5"/>
          </w:tcPr>
          <w:p w14:paraId="13BEE759" w14:textId="77777777" w:rsidR="0075223A" w:rsidRDefault="0075223A" w:rsidP="00E913D0">
            <w:pPr>
              <w:jc w:val="center"/>
              <w:rPr>
                <w:b/>
                <w:bCs/>
                <w:kern w:val="2"/>
                <w:szCs w:val="24"/>
              </w:rPr>
            </w:pPr>
            <w:r>
              <w:rPr>
                <w:b/>
                <w:bCs/>
                <w:kern w:val="2"/>
                <w:szCs w:val="24"/>
              </w:rPr>
              <w:t>11. SUTARTIES GALIOJIMAS IR KEITIMAS</w:t>
            </w:r>
          </w:p>
        </w:tc>
      </w:tr>
      <w:tr w:rsidR="001425C3" w:rsidRPr="001425C3" w14:paraId="003CCC41" w14:textId="77777777" w:rsidTr="00437A9C">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CA48C85" w14:textId="77777777" w:rsidR="00A53A30" w:rsidRPr="001425C3" w:rsidRDefault="00A53A30" w:rsidP="00A53A30">
            <w:pPr>
              <w:rPr>
                <w:b/>
                <w:bCs/>
                <w:kern w:val="2"/>
                <w:szCs w:val="24"/>
              </w:rPr>
            </w:pPr>
            <w:r w:rsidRPr="001425C3">
              <w:rPr>
                <w:b/>
                <w:bCs/>
                <w:kern w:val="2"/>
                <w:szCs w:val="24"/>
              </w:rPr>
              <w:t>11.1. Sutarties sudarymas ir įsigaliojimas</w:t>
            </w:r>
          </w:p>
        </w:tc>
        <w:tc>
          <w:tcPr>
            <w:tcW w:w="6849" w:type="dxa"/>
            <w:gridSpan w:val="2"/>
          </w:tcPr>
          <w:p w14:paraId="1D0DAAFA" w14:textId="16C21D0E" w:rsidR="00A53A30" w:rsidRPr="001425C3" w:rsidRDefault="00A53A30" w:rsidP="00A53A30">
            <w:pPr>
              <w:rPr>
                <w:kern w:val="2"/>
                <w:szCs w:val="24"/>
              </w:rPr>
            </w:pPr>
            <w:r w:rsidRPr="001425C3">
              <w:rPr>
                <w:kern w:val="2"/>
                <w:szCs w:val="24"/>
              </w:rPr>
              <w:t>11.1.1. Ši Sutartis laikoma sudaryta ir įsigalioja nuo Sutarties pasirašymo dienos (antrosios Šalies pasirašymo dieną).</w:t>
            </w:r>
          </w:p>
          <w:p w14:paraId="55B4480C" w14:textId="03C39A53" w:rsidR="00A53A30" w:rsidRPr="001425C3" w:rsidRDefault="00A53A30" w:rsidP="00EF7789">
            <w:pPr>
              <w:jc w:val="both"/>
              <w:rPr>
                <w:kern w:val="2"/>
                <w:szCs w:val="24"/>
                <w:highlight w:val="yellow"/>
              </w:rPr>
            </w:pPr>
            <w:r w:rsidRPr="001425C3">
              <w:rPr>
                <w:kern w:val="2"/>
                <w:szCs w:val="24"/>
              </w:rPr>
              <w:t>11.1.</w:t>
            </w:r>
            <w:r w:rsidR="009035AD" w:rsidRPr="001425C3">
              <w:rPr>
                <w:kern w:val="2"/>
                <w:szCs w:val="24"/>
              </w:rPr>
              <w:t>2</w:t>
            </w:r>
            <w:r w:rsidRPr="001425C3">
              <w:rPr>
                <w:kern w:val="2"/>
                <w:szCs w:val="24"/>
              </w:rPr>
              <w:t>. Sutartis galioja iki visiško prievolių įvykdymo</w:t>
            </w:r>
            <w:r w:rsidR="009035AD" w:rsidRPr="001425C3">
              <w:rPr>
                <w:kern w:val="2"/>
                <w:szCs w:val="24"/>
              </w:rPr>
              <w:t>, bet neilgiau kaip 1</w:t>
            </w:r>
            <w:r w:rsidR="007C7D03" w:rsidRPr="001425C3">
              <w:rPr>
                <w:kern w:val="2"/>
                <w:szCs w:val="24"/>
              </w:rPr>
              <w:t>3</w:t>
            </w:r>
            <w:r w:rsidR="009035AD" w:rsidRPr="001425C3">
              <w:rPr>
                <w:kern w:val="2"/>
                <w:szCs w:val="24"/>
              </w:rPr>
              <w:t xml:space="preserve">  (</w:t>
            </w:r>
            <w:r w:rsidR="007C7D03" w:rsidRPr="001425C3">
              <w:rPr>
                <w:kern w:val="2"/>
                <w:szCs w:val="24"/>
              </w:rPr>
              <w:t>Trylika</w:t>
            </w:r>
            <w:r w:rsidR="009035AD" w:rsidRPr="001425C3">
              <w:rPr>
                <w:kern w:val="2"/>
                <w:szCs w:val="24"/>
              </w:rPr>
              <w:t>) mėnesių.</w:t>
            </w:r>
          </w:p>
        </w:tc>
      </w:tr>
      <w:tr w:rsidR="00772052" w14:paraId="62A7EA8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5"/>
          </w:tcPr>
          <w:p w14:paraId="5EDCEE32" w14:textId="77777777" w:rsidR="0075223A" w:rsidRDefault="0075223A" w:rsidP="00E913D0">
            <w:pPr>
              <w:jc w:val="center"/>
              <w:rPr>
                <w:b/>
                <w:bCs/>
                <w:kern w:val="2"/>
                <w:szCs w:val="24"/>
              </w:rPr>
            </w:pPr>
            <w:r>
              <w:rPr>
                <w:b/>
                <w:bCs/>
                <w:kern w:val="2"/>
                <w:szCs w:val="24"/>
              </w:rPr>
              <w:t>12. SUTARTIES NUTRAUKIMAS</w:t>
            </w:r>
          </w:p>
        </w:tc>
      </w:tr>
      <w:tr w:rsidR="00915793" w14:paraId="20E69F26" w14:textId="77777777" w:rsidTr="00741F5E">
        <w:trPr>
          <w:trHeight w:val="300"/>
        </w:trPr>
        <w:tc>
          <w:tcPr>
            <w:tcW w:w="2525" w:type="dxa"/>
          </w:tcPr>
          <w:p w14:paraId="24063BFD" w14:textId="77777777" w:rsidR="00915793" w:rsidRDefault="00915793" w:rsidP="00915793">
            <w:pPr>
              <w:rPr>
                <w:b/>
                <w:bCs/>
                <w:kern w:val="2"/>
                <w:szCs w:val="24"/>
              </w:rPr>
            </w:pPr>
            <w:r>
              <w:rPr>
                <w:b/>
                <w:bCs/>
                <w:kern w:val="2"/>
                <w:szCs w:val="24"/>
              </w:rPr>
              <w:t>12.1. Sutarties nutraukimo pagrindai</w:t>
            </w:r>
          </w:p>
        </w:tc>
        <w:tc>
          <w:tcPr>
            <w:tcW w:w="7010" w:type="dxa"/>
            <w:gridSpan w:val="4"/>
          </w:tcPr>
          <w:p w14:paraId="650F8ED0" w14:textId="3A7C1135" w:rsidR="00915793" w:rsidRPr="00E9778A" w:rsidRDefault="00915793" w:rsidP="00915793">
            <w:pPr>
              <w:rPr>
                <w:kern w:val="2"/>
                <w:szCs w:val="24"/>
              </w:rPr>
            </w:pPr>
            <w:r w:rsidRPr="00BF6CBC">
              <w:rPr>
                <w:kern w:val="2"/>
                <w:szCs w:val="24"/>
              </w:rPr>
              <w:t>1</w:t>
            </w:r>
            <w:r>
              <w:rPr>
                <w:kern w:val="2"/>
                <w:szCs w:val="24"/>
              </w:rPr>
              <w:t>2</w:t>
            </w:r>
            <w:r w:rsidRPr="00BF6CBC">
              <w:rPr>
                <w:kern w:val="2"/>
                <w:szCs w:val="24"/>
              </w:rPr>
              <w:t>.1.1 Sutartis gali būti nutraukiama rašytiniu Šalių susitarimu arba vienašališkai, Bendrosiose sąlygose ir šiais Specialiosiose sąlygose nurodytais atvejais ir nustatyta tvarka.</w:t>
            </w:r>
          </w:p>
        </w:tc>
      </w:tr>
      <w:tr w:rsidR="00915793" w14:paraId="055378E9" w14:textId="77777777" w:rsidTr="00741F5E">
        <w:trPr>
          <w:trHeight w:val="300"/>
        </w:trPr>
        <w:tc>
          <w:tcPr>
            <w:tcW w:w="2525" w:type="dxa"/>
          </w:tcPr>
          <w:p w14:paraId="4A7449A0" w14:textId="77777777" w:rsidR="00915793" w:rsidRDefault="00915793" w:rsidP="00915793">
            <w:pPr>
              <w:rPr>
                <w:b/>
                <w:bCs/>
                <w:kern w:val="2"/>
                <w:szCs w:val="24"/>
              </w:rPr>
            </w:pPr>
            <w:r>
              <w:rPr>
                <w:b/>
                <w:bCs/>
                <w:kern w:val="2"/>
                <w:szCs w:val="24"/>
              </w:rPr>
              <w:t>12.2. Esminiai Sutarties pažeidimai</w:t>
            </w:r>
          </w:p>
          <w:p w14:paraId="6A394A47" w14:textId="77777777" w:rsidR="00915793" w:rsidRDefault="00915793" w:rsidP="00915793">
            <w:pPr>
              <w:rPr>
                <w:b/>
                <w:bCs/>
                <w:kern w:val="2"/>
                <w:szCs w:val="24"/>
              </w:rPr>
            </w:pPr>
          </w:p>
        </w:tc>
        <w:tc>
          <w:tcPr>
            <w:tcW w:w="7010" w:type="dxa"/>
            <w:gridSpan w:val="4"/>
          </w:tcPr>
          <w:p w14:paraId="3924992A" w14:textId="3B013F07" w:rsidR="00915793" w:rsidRPr="00BF6CBC" w:rsidRDefault="00915793" w:rsidP="00915793">
            <w:pPr>
              <w:jc w:val="both"/>
              <w:rPr>
                <w:kern w:val="2"/>
                <w:szCs w:val="24"/>
              </w:rPr>
            </w:pPr>
            <w:r w:rsidRPr="00BF6CBC">
              <w:rPr>
                <w:kern w:val="2"/>
                <w:szCs w:val="24"/>
              </w:rPr>
              <w:t>1</w:t>
            </w:r>
            <w:r>
              <w:rPr>
                <w:kern w:val="2"/>
                <w:szCs w:val="24"/>
              </w:rPr>
              <w:t>2</w:t>
            </w:r>
            <w:r w:rsidRPr="00BF6CBC">
              <w:rPr>
                <w:kern w:val="2"/>
                <w:szCs w:val="24"/>
              </w:rPr>
              <w:t>.2.1. jeigu Tiekėjas nevykdo prisiimtų įsipareigojimų už Sutartyje nustatytą Sutarties kainą;</w:t>
            </w:r>
          </w:p>
          <w:p w14:paraId="31EA51DE" w14:textId="40E8F957" w:rsidR="00915793" w:rsidRPr="000B11B2" w:rsidRDefault="00915793" w:rsidP="00915793">
            <w:pPr>
              <w:tabs>
                <w:tab w:val="left" w:pos="567"/>
                <w:tab w:val="left" w:pos="851"/>
                <w:tab w:val="left" w:pos="992"/>
                <w:tab w:val="left" w:pos="1134"/>
              </w:tabs>
              <w:spacing w:line="257" w:lineRule="auto"/>
              <w:jc w:val="both"/>
              <w:rPr>
                <w:rFonts w:eastAsia="Arial"/>
                <w:kern w:val="2"/>
                <w:szCs w:val="24"/>
              </w:rPr>
            </w:pPr>
            <w:r w:rsidRPr="00BF6CBC">
              <w:rPr>
                <w:rFonts w:eastAsia="Arial"/>
                <w:kern w:val="2"/>
                <w:szCs w:val="24"/>
                <w:lang w:val="lt"/>
              </w:rPr>
              <w:t>1</w:t>
            </w:r>
            <w:r>
              <w:rPr>
                <w:rFonts w:eastAsia="Arial"/>
                <w:kern w:val="2"/>
                <w:szCs w:val="24"/>
                <w:lang w:val="lt"/>
              </w:rPr>
              <w:t>2</w:t>
            </w:r>
            <w:r w:rsidRPr="00BF6CBC">
              <w:rPr>
                <w:rFonts w:eastAsia="Arial"/>
                <w:kern w:val="2"/>
                <w:szCs w:val="24"/>
                <w:lang w:val="lt"/>
              </w:rPr>
              <w:t>.2.2. jeigu Tiekėjas pažeidžia Prekių pristatymo terminus ir priskaičiuotų netesybų už vėlavimą suma viršija 20 (dvidešimt) proc. Pradinės sutarties vertės.</w:t>
            </w:r>
          </w:p>
        </w:tc>
      </w:tr>
      <w:tr w:rsidR="0075223A" w14:paraId="6174C622" w14:textId="77777777" w:rsidTr="00E913D0">
        <w:trPr>
          <w:trHeight w:val="300"/>
        </w:trPr>
        <w:tc>
          <w:tcPr>
            <w:tcW w:w="9535" w:type="dxa"/>
            <w:gridSpan w:val="5"/>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253129" w14:paraId="3C60918C" w14:textId="77777777" w:rsidTr="00F23095">
        <w:trPr>
          <w:trHeight w:val="300"/>
        </w:trPr>
        <w:tc>
          <w:tcPr>
            <w:tcW w:w="2525" w:type="dxa"/>
          </w:tcPr>
          <w:p w14:paraId="57E1EAD4" w14:textId="77777777" w:rsidR="00253129" w:rsidRDefault="00253129" w:rsidP="00253129">
            <w:pPr>
              <w:rPr>
                <w:b/>
                <w:bCs/>
                <w:kern w:val="2"/>
                <w:szCs w:val="24"/>
              </w:rPr>
            </w:pPr>
            <w:r>
              <w:rPr>
                <w:b/>
                <w:bCs/>
                <w:kern w:val="2"/>
                <w:szCs w:val="24"/>
              </w:rPr>
              <w:t>13.1. Aplinkosauginių kriterijų nustatymo teisinis pagrindas</w:t>
            </w:r>
          </w:p>
        </w:tc>
        <w:tc>
          <w:tcPr>
            <w:tcW w:w="7010" w:type="dxa"/>
            <w:gridSpan w:val="4"/>
            <w:tcBorders>
              <w:top w:val="single" w:sz="4" w:space="0" w:color="auto"/>
              <w:left w:val="single" w:sz="4" w:space="0" w:color="auto"/>
              <w:bottom w:val="single" w:sz="4" w:space="0" w:color="auto"/>
              <w:right w:val="single" w:sz="4" w:space="0" w:color="auto"/>
            </w:tcBorders>
          </w:tcPr>
          <w:p w14:paraId="1BDF1B49" w14:textId="7F7E4E7A" w:rsidR="00253129" w:rsidRPr="00253129" w:rsidRDefault="00253129" w:rsidP="00253129">
            <w:pPr>
              <w:jc w:val="both"/>
              <w:rPr>
                <w:color w:val="000000"/>
                <w:kern w:val="2"/>
                <w:szCs w:val="24"/>
                <w:shd w:val="clear" w:color="auto" w:fill="FFFFFF"/>
              </w:rPr>
            </w:pPr>
            <w:r w:rsidRPr="00253129">
              <w:rPr>
                <w:color w:val="000000"/>
                <w:kern w:val="2"/>
                <w:szCs w:val="24"/>
                <w:shd w:val="clear" w:color="auto" w:fill="FFFFFF"/>
              </w:rPr>
              <w:t xml:space="preserve">Aplinkosauginiai kriterijai Prekėms nustatomi vadovaujantis </w:t>
            </w:r>
            <w:r w:rsidRPr="00253129">
              <w:rPr>
                <w:color w:val="000000"/>
                <w:kern w:val="2"/>
                <w:szCs w:val="24"/>
              </w:rPr>
              <w:t xml:space="preserve">Aplinkos apsaugos kriterijų taikymo, vykdant žaliuosius pirkimus, tvarkos aprašo, patvirtinto Lietuvos Respublikos aplinkos ministro 2011 m. birželio 28 d. įsakymu Nr. D1-508 </w:t>
            </w:r>
            <w:r w:rsidRPr="00253129">
              <w:rPr>
                <w:color w:val="000000"/>
                <w:kern w:val="2"/>
                <w:szCs w:val="24"/>
                <w:shd w:val="clear" w:color="auto" w:fill="FFFFFF"/>
              </w:rPr>
              <w:t xml:space="preserve">„Dėl Aplinkos apsaugos kriterijų taikymo, vykdant žaliuosius pirkimus, tvarkos aprašo patvirtinimo“ (toliau – Tvarkos aprašas) </w:t>
            </w:r>
            <w:r w:rsidRPr="00253129">
              <w:rPr>
                <w:kern w:val="2"/>
                <w:szCs w:val="24"/>
                <w:shd w:val="clear" w:color="auto" w:fill="FFFFFF"/>
              </w:rPr>
              <w:t xml:space="preserve">4.1. ir 4.4.1. </w:t>
            </w:r>
            <w:r w:rsidRPr="00253129">
              <w:rPr>
                <w:color w:val="000000"/>
                <w:kern w:val="2"/>
                <w:szCs w:val="24"/>
                <w:shd w:val="clear" w:color="auto" w:fill="FFFFFF"/>
              </w:rPr>
              <w:t>papunkčiais</w:t>
            </w:r>
          </w:p>
          <w:p w14:paraId="34D6DE22" w14:textId="2EFBF02E" w:rsidR="00253129" w:rsidRPr="00253129" w:rsidRDefault="00253129" w:rsidP="00253129">
            <w:pPr>
              <w:jc w:val="both"/>
              <w:rPr>
                <w:szCs w:val="24"/>
              </w:rPr>
            </w:pPr>
            <w:r w:rsidRPr="00253129">
              <w:rPr>
                <w:szCs w:val="24"/>
              </w:rPr>
              <w:lastRenderedPageBreak/>
              <w:t xml:space="preserve">Pagal 4.1. punktą - 2 priedo „Minimalūs aplinkos apsaugos kriterijai“ 10.1.1 </w:t>
            </w:r>
            <w:r w:rsidRPr="00253129">
              <w:rPr>
                <w:szCs w:val="24"/>
                <w:vertAlign w:val="superscript"/>
              </w:rPr>
              <w:footnoteReference w:id="2"/>
            </w:r>
            <w:r w:rsidRPr="00253129">
              <w:rPr>
                <w:szCs w:val="24"/>
              </w:rPr>
              <w:t>papunkčiu perkama netarši transporto priemonė</w:t>
            </w:r>
            <w:r w:rsidRPr="00253129">
              <w:rPr>
                <w:szCs w:val="24"/>
                <w:vertAlign w:val="superscript"/>
              </w:rPr>
              <w:footnoteReference w:id="3"/>
            </w:r>
            <w:r w:rsidRPr="00253129">
              <w:rPr>
                <w:szCs w:val="24"/>
              </w:rPr>
              <w:t>;</w:t>
            </w:r>
          </w:p>
          <w:p w14:paraId="5C729236" w14:textId="0553E4A5" w:rsidR="00253129" w:rsidRPr="00253129" w:rsidRDefault="00253129" w:rsidP="00253129">
            <w:pPr>
              <w:jc w:val="both"/>
              <w:rPr>
                <w:szCs w:val="24"/>
              </w:rPr>
            </w:pPr>
            <w:r w:rsidRPr="00253129">
              <w:rPr>
                <w:szCs w:val="24"/>
              </w:rPr>
              <w:t>Pagal 4.4.1. punktą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CB7A5CD" w14:textId="32600772" w:rsidR="00253129" w:rsidRPr="00253129" w:rsidRDefault="00253129" w:rsidP="00253129">
            <w:pPr>
              <w:pStyle w:val="Default"/>
              <w:numPr>
                <w:ilvl w:val="0"/>
                <w:numId w:val="46"/>
              </w:numPr>
              <w:jc w:val="both"/>
              <w:rPr>
                <w:rFonts w:ascii="Times New Roman" w:hAnsi="Times New Roman" w:cs="Times New Roman"/>
                <w:kern w:val="2"/>
              </w:rPr>
            </w:pPr>
            <w:r w:rsidRPr="00253129">
              <w:rPr>
                <w:rFonts w:ascii="Times New Roman" w:eastAsia="Times New Roman" w:hAnsi="Times New Roman" w:cs="Times New Roman"/>
                <w:kern w:val="2"/>
                <w:shd w:val="clear" w:color="auto" w:fill="FFFFFF"/>
              </w:rPr>
              <w:t>Nustačius, kad Tiekėjas šiame papunktyje nustatyto kriterijaus (-jų) nesilaiko, Tiekėjui taikoma Specialiųjų sąlygų 9.5 punkte nurodyto dydžio bauda.</w:t>
            </w:r>
          </w:p>
        </w:tc>
      </w:tr>
      <w:tr w:rsidR="00253129" w14:paraId="730E1EF4" w14:textId="77777777" w:rsidTr="00741F5E">
        <w:trPr>
          <w:trHeight w:val="300"/>
        </w:trPr>
        <w:tc>
          <w:tcPr>
            <w:tcW w:w="2525" w:type="dxa"/>
          </w:tcPr>
          <w:p w14:paraId="5FBC8D29" w14:textId="77777777" w:rsidR="00253129" w:rsidRDefault="00253129" w:rsidP="00253129">
            <w:pPr>
              <w:rPr>
                <w:b/>
                <w:bCs/>
                <w:kern w:val="2"/>
                <w:szCs w:val="24"/>
              </w:rPr>
            </w:pPr>
            <w:r>
              <w:rPr>
                <w:b/>
                <w:bCs/>
                <w:kern w:val="2"/>
                <w:szCs w:val="24"/>
              </w:rPr>
              <w:lastRenderedPageBreak/>
              <w:t>13.2.  Su perkamomis Prekėmis susiję socialiniai kriterijai</w:t>
            </w:r>
          </w:p>
        </w:tc>
        <w:tc>
          <w:tcPr>
            <w:tcW w:w="7010" w:type="dxa"/>
            <w:gridSpan w:val="4"/>
          </w:tcPr>
          <w:p w14:paraId="414E4732" w14:textId="6E674929" w:rsidR="00253129" w:rsidRDefault="00253129" w:rsidP="00253129">
            <w:pPr>
              <w:rPr>
                <w:color w:val="0070C0"/>
                <w:kern w:val="2"/>
                <w:szCs w:val="24"/>
              </w:rPr>
            </w:pPr>
            <w:r w:rsidRPr="00947277">
              <w:rPr>
                <w:kern w:val="2"/>
                <w:szCs w:val="24"/>
              </w:rPr>
              <w:t>Netaikoma</w:t>
            </w:r>
          </w:p>
        </w:tc>
      </w:tr>
      <w:tr w:rsidR="00253129" w14:paraId="5486C7BF" w14:textId="77777777" w:rsidTr="00E913D0">
        <w:trPr>
          <w:trHeight w:val="300"/>
        </w:trPr>
        <w:tc>
          <w:tcPr>
            <w:tcW w:w="9535" w:type="dxa"/>
            <w:gridSpan w:val="5"/>
          </w:tcPr>
          <w:p w14:paraId="7FC67604" w14:textId="77777777" w:rsidR="00253129" w:rsidRDefault="00253129" w:rsidP="00253129">
            <w:pPr>
              <w:jc w:val="center"/>
              <w:rPr>
                <w:b/>
                <w:bCs/>
                <w:kern w:val="2"/>
                <w:szCs w:val="24"/>
              </w:rPr>
            </w:pPr>
            <w:r>
              <w:rPr>
                <w:b/>
                <w:bCs/>
                <w:kern w:val="2"/>
                <w:szCs w:val="24"/>
              </w:rPr>
              <w:t xml:space="preserve">14. BENDRŲJŲ SĄLYGŲ PAKEITIMAI IR PAPILDYMAI </w:t>
            </w:r>
          </w:p>
          <w:p w14:paraId="7BAA6F8F" w14:textId="77777777" w:rsidR="00253129" w:rsidRDefault="00253129" w:rsidP="00253129">
            <w:pPr>
              <w:jc w:val="center"/>
              <w:rPr>
                <w:kern w:val="2"/>
                <w:szCs w:val="24"/>
              </w:rPr>
            </w:pPr>
            <w:r>
              <w:rPr>
                <w:kern w:val="2"/>
                <w:szCs w:val="24"/>
              </w:rPr>
              <w:t xml:space="preserve">(jeigu būtina dėl konkretaus Sutarties dalyko specifikos) </w:t>
            </w:r>
          </w:p>
        </w:tc>
      </w:tr>
      <w:tr w:rsidR="00253129" w14:paraId="0505094A" w14:textId="77777777" w:rsidTr="00741F5E">
        <w:trPr>
          <w:trHeight w:val="300"/>
        </w:trPr>
        <w:tc>
          <w:tcPr>
            <w:tcW w:w="2525" w:type="dxa"/>
          </w:tcPr>
          <w:p w14:paraId="51A9BB89" w14:textId="77777777" w:rsidR="00253129" w:rsidRDefault="00253129" w:rsidP="00253129">
            <w:pPr>
              <w:rPr>
                <w:b/>
                <w:bCs/>
                <w:kern w:val="2"/>
                <w:szCs w:val="24"/>
              </w:rPr>
            </w:pPr>
            <w:r>
              <w:rPr>
                <w:b/>
                <w:bCs/>
                <w:kern w:val="2"/>
                <w:szCs w:val="24"/>
              </w:rPr>
              <w:t xml:space="preserve">14.1. </w:t>
            </w:r>
          </w:p>
        </w:tc>
        <w:tc>
          <w:tcPr>
            <w:tcW w:w="7010" w:type="dxa"/>
            <w:gridSpan w:val="4"/>
          </w:tcPr>
          <w:p w14:paraId="778C45BE" w14:textId="77777777" w:rsidR="00253129" w:rsidRDefault="00253129" w:rsidP="00253129">
            <w:pPr>
              <w:rPr>
                <w:color w:val="4472C4"/>
                <w:kern w:val="2"/>
                <w:szCs w:val="24"/>
              </w:rPr>
            </w:pPr>
            <w:r>
              <w:rPr>
                <w:color w:val="4472C4"/>
                <w:kern w:val="2"/>
                <w:szCs w:val="24"/>
              </w:rPr>
              <w:t>(pildyti jei keičiamas Sutarties Bendrųjų sąlygų punktas, jį išdėstant nauja redakcija):</w:t>
            </w:r>
          </w:p>
          <w:p w14:paraId="5B5C7518" w14:textId="77777777" w:rsidR="00253129" w:rsidRDefault="00253129" w:rsidP="00253129">
            <w:pPr>
              <w:rPr>
                <w:kern w:val="2"/>
                <w:szCs w:val="24"/>
              </w:rPr>
            </w:pPr>
            <w:r>
              <w:rPr>
                <w:kern w:val="2"/>
                <w:szCs w:val="24"/>
              </w:rPr>
              <w:t>Šalys susitaria pakeisti nurodytą Sutarties Bendrųjų sąlygų punktą ir išdėstyti jį nauja redakcija: ____.</w:t>
            </w:r>
          </w:p>
        </w:tc>
      </w:tr>
      <w:tr w:rsidR="00253129" w14:paraId="5AF1A874" w14:textId="77777777" w:rsidTr="00741F5E">
        <w:trPr>
          <w:trHeight w:val="300"/>
        </w:trPr>
        <w:tc>
          <w:tcPr>
            <w:tcW w:w="2525" w:type="dxa"/>
          </w:tcPr>
          <w:p w14:paraId="2D42211E" w14:textId="77777777" w:rsidR="00253129" w:rsidRDefault="00253129" w:rsidP="00253129">
            <w:pPr>
              <w:rPr>
                <w:b/>
                <w:bCs/>
                <w:kern w:val="2"/>
                <w:szCs w:val="24"/>
              </w:rPr>
            </w:pPr>
            <w:r>
              <w:rPr>
                <w:b/>
                <w:bCs/>
                <w:kern w:val="2"/>
                <w:szCs w:val="24"/>
              </w:rPr>
              <w:t>14.2.</w:t>
            </w:r>
          </w:p>
        </w:tc>
        <w:tc>
          <w:tcPr>
            <w:tcW w:w="7010" w:type="dxa"/>
            <w:gridSpan w:val="4"/>
          </w:tcPr>
          <w:p w14:paraId="5CFD4F71" w14:textId="77777777" w:rsidR="00253129" w:rsidRDefault="00253129" w:rsidP="00253129">
            <w:pPr>
              <w:rPr>
                <w:color w:val="4472C4"/>
                <w:kern w:val="2"/>
                <w:szCs w:val="24"/>
              </w:rPr>
            </w:pPr>
            <w:r>
              <w:rPr>
                <w:color w:val="4472C4"/>
                <w:kern w:val="2"/>
                <w:szCs w:val="24"/>
              </w:rPr>
              <w:t>(pildyti jei papildomos Sutarties Bendrosios sąlygos naujomis nuostatomis):</w:t>
            </w:r>
          </w:p>
          <w:p w14:paraId="7CDD9031" w14:textId="77777777" w:rsidR="00253129" w:rsidRDefault="00253129" w:rsidP="00253129">
            <w:pPr>
              <w:rPr>
                <w:kern w:val="2"/>
                <w:szCs w:val="24"/>
              </w:rPr>
            </w:pPr>
            <w:r>
              <w:rPr>
                <w:kern w:val="2"/>
                <w:szCs w:val="24"/>
              </w:rPr>
              <w:t>Šalys susitaria papildyti Sutarties Bendrąsias sąlygas nurodytu punktu, tačiau kitų punktų numeracijos nekeisti: ________.</w:t>
            </w:r>
          </w:p>
        </w:tc>
      </w:tr>
      <w:tr w:rsidR="00253129" w14:paraId="5DE83AEE" w14:textId="77777777" w:rsidTr="00741F5E">
        <w:trPr>
          <w:trHeight w:val="300"/>
        </w:trPr>
        <w:tc>
          <w:tcPr>
            <w:tcW w:w="2525" w:type="dxa"/>
          </w:tcPr>
          <w:p w14:paraId="03D83F57" w14:textId="77777777" w:rsidR="00253129" w:rsidRDefault="00253129" w:rsidP="00253129">
            <w:pPr>
              <w:rPr>
                <w:b/>
                <w:bCs/>
                <w:kern w:val="2"/>
                <w:szCs w:val="24"/>
              </w:rPr>
            </w:pPr>
            <w:r>
              <w:rPr>
                <w:b/>
                <w:bCs/>
                <w:kern w:val="2"/>
                <w:szCs w:val="24"/>
              </w:rPr>
              <w:t>14.3.</w:t>
            </w:r>
          </w:p>
        </w:tc>
        <w:tc>
          <w:tcPr>
            <w:tcW w:w="7010" w:type="dxa"/>
            <w:gridSpan w:val="4"/>
          </w:tcPr>
          <w:p w14:paraId="1A028DE0" w14:textId="77777777" w:rsidR="00253129" w:rsidRDefault="00253129" w:rsidP="00253129">
            <w:pPr>
              <w:rPr>
                <w:color w:val="4472C4"/>
                <w:kern w:val="2"/>
                <w:szCs w:val="24"/>
              </w:rPr>
            </w:pPr>
            <w:r>
              <w:rPr>
                <w:color w:val="4472C4"/>
                <w:kern w:val="2"/>
                <w:szCs w:val="24"/>
              </w:rPr>
              <w:t>(pildyti jei išbraukiamas Sutarties Bendrųjų sąlygų atitinkamas punktas:</w:t>
            </w:r>
          </w:p>
          <w:p w14:paraId="6F0996B9" w14:textId="77777777" w:rsidR="00253129" w:rsidRDefault="00253129" w:rsidP="00253129">
            <w:pPr>
              <w:rPr>
                <w:kern w:val="2"/>
                <w:szCs w:val="24"/>
              </w:rPr>
            </w:pPr>
            <w:r>
              <w:rPr>
                <w:kern w:val="2"/>
                <w:szCs w:val="24"/>
              </w:rPr>
              <w:t>Šalys susitaria išbraukti nurodytą Sutarties Bendrųjų sąlygų punktą, tačiau kitų punktų numeracijos nekeisti: _____.</w:t>
            </w:r>
          </w:p>
        </w:tc>
      </w:tr>
      <w:tr w:rsidR="00253129" w14:paraId="70F4F52B" w14:textId="77777777" w:rsidTr="00741F5E">
        <w:trPr>
          <w:trHeight w:val="300"/>
        </w:trPr>
        <w:tc>
          <w:tcPr>
            <w:tcW w:w="2525" w:type="dxa"/>
          </w:tcPr>
          <w:p w14:paraId="3129A2E4" w14:textId="77777777" w:rsidR="00253129" w:rsidRDefault="00253129" w:rsidP="00253129">
            <w:pPr>
              <w:rPr>
                <w:b/>
                <w:bCs/>
                <w:kern w:val="2"/>
                <w:szCs w:val="24"/>
              </w:rPr>
            </w:pPr>
            <w:r>
              <w:rPr>
                <w:b/>
                <w:bCs/>
                <w:kern w:val="2"/>
                <w:szCs w:val="24"/>
              </w:rPr>
              <w:t>14.4.</w:t>
            </w:r>
          </w:p>
        </w:tc>
        <w:tc>
          <w:tcPr>
            <w:tcW w:w="7010" w:type="dxa"/>
            <w:gridSpan w:val="4"/>
          </w:tcPr>
          <w:p w14:paraId="255AC3EB" w14:textId="77777777" w:rsidR="00253129" w:rsidRDefault="00253129" w:rsidP="00253129">
            <w:pPr>
              <w:rPr>
                <w:color w:val="4472C4"/>
                <w:kern w:val="2"/>
                <w:szCs w:val="24"/>
              </w:rPr>
            </w:pPr>
            <w:r>
              <w:rPr>
                <w:color w:val="4472C4"/>
                <w:kern w:val="2"/>
                <w:szCs w:val="24"/>
              </w:rPr>
              <w:t>(pildyti jei nustatomos kitokios nei Sutarties Bendrosiose sąlygose nustatytos nuostatos dėl Prekių intelektinės nuosavybės):</w:t>
            </w:r>
          </w:p>
          <w:p w14:paraId="261AE5F7" w14:textId="77777777" w:rsidR="00253129" w:rsidRDefault="00253129" w:rsidP="00253129">
            <w:pPr>
              <w:rPr>
                <w:color w:val="0070C0"/>
                <w:kern w:val="2"/>
                <w:szCs w:val="24"/>
              </w:rPr>
            </w:pPr>
          </w:p>
        </w:tc>
      </w:tr>
      <w:tr w:rsidR="00253129" w14:paraId="7AA33F95" w14:textId="77777777" w:rsidTr="00741F5E">
        <w:trPr>
          <w:trHeight w:val="300"/>
        </w:trPr>
        <w:tc>
          <w:tcPr>
            <w:tcW w:w="2525" w:type="dxa"/>
          </w:tcPr>
          <w:p w14:paraId="006E548E" w14:textId="77777777" w:rsidR="00253129" w:rsidRDefault="00253129" w:rsidP="00253129">
            <w:pPr>
              <w:rPr>
                <w:b/>
                <w:bCs/>
                <w:kern w:val="2"/>
                <w:szCs w:val="24"/>
              </w:rPr>
            </w:pPr>
            <w:r>
              <w:rPr>
                <w:b/>
                <w:bCs/>
                <w:kern w:val="2"/>
                <w:szCs w:val="24"/>
              </w:rPr>
              <w:t>14.5.</w:t>
            </w:r>
          </w:p>
        </w:tc>
        <w:tc>
          <w:tcPr>
            <w:tcW w:w="7010" w:type="dxa"/>
            <w:gridSpan w:val="4"/>
          </w:tcPr>
          <w:p w14:paraId="23AE8EA6" w14:textId="77777777" w:rsidR="00253129" w:rsidRDefault="00253129" w:rsidP="0025312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53129" w14:paraId="05C49D5A" w14:textId="77777777" w:rsidTr="00E913D0">
        <w:trPr>
          <w:trHeight w:val="300"/>
        </w:trPr>
        <w:tc>
          <w:tcPr>
            <w:tcW w:w="9535" w:type="dxa"/>
            <w:gridSpan w:val="5"/>
          </w:tcPr>
          <w:p w14:paraId="63CB3532" w14:textId="77777777" w:rsidR="00253129" w:rsidRDefault="00253129" w:rsidP="00253129">
            <w:pPr>
              <w:jc w:val="center"/>
              <w:rPr>
                <w:b/>
                <w:bCs/>
                <w:kern w:val="2"/>
                <w:szCs w:val="24"/>
              </w:rPr>
            </w:pPr>
            <w:r>
              <w:rPr>
                <w:b/>
                <w:bCs/>
                <w:kern w:val="2"/>
                <w:szCs w:val="24"/>
              </w:rPr>
              <w:t>15. SUTARTIES PRIEDAI</w:t>
            </w:r>
          </w:p>
        </w:tc>
      </w:tr>
      <w:tr w:rsidR="00253129" w14:paraId="71AA2C61" w14:textId="77777777" w:rsidTr="00741F5E">
        <w:trPr>
          <w:trHeight w:val="300"/>
        </w:trPr>
        <w:tc>
          <w:tcPr>
            <w:tcW w:w="2525" w:type="dxa"/>
          </w:tcPr>
          <w:p w14:paraId="62D54588" w14:textId="77777777" w:rsidR="00253129" w:rsidRDefault="00253129" w:rsidP="00253129">
            <w:pPr>
              <w:jc w:val="center"/>
              <w:rPr>
                <w:b/>
                <w:bCs/>
                <w:kern w:val="2"/>
                <w:szCs w:val="24"/>
              </w:rPr>
            </w:pPr>
            <w:r>
              <w:rPr>
                <w:b/>
                <w:bCs/>
                <w:kern w:val="2"/>
                <w:szCs w:val="24"/>
              </w:rPr>
              <w:t>15.1. Priedas Nr. 1</w:t>
            </w:r>
          </w:p>
        </w:tc>
        <w:tc>
          <w:tcPr>
            <w:tcW w:w="7010" w:type="dxa"/>
            <w:gridSpan w:val="4"/>
          </w:tcPr>
          <w:p w14:paraId="2AD96952" w14:textId="2D2A0E5D" w:rsidR="00253129" w:rsidRDefault="00253129" w:rsidP="00253129">
            <w:pPr>
              <w:rPr>
                <w:b/>
                <w:bCs/>
                <w:kern w:val="2"/>
                <w:szCs w:val="24"/>
              </w:rPr>
            </w:pPr>
            <w:r w:rsidRPr="00047556">
              <w:rPr>
                <w:rFonts w:eastAsia="Calibri"/>
              </w:rPr>
              <w:t>Techninė specifikacija</w:t>
            </w:r>
          </w:p>
        </w:tc>
      </w:tr>
      <w:tr w:rsidR="00253129" w14:paraId="2492322D" w14:textId="77777777" w:rsidTr="00741F5E">
        <w:trPr>
          <w:trHeight w:val="300"/>
        </w:trPr>
        <w:tc>
          <w:tcPr>
            <w:tcW w:w="2525" w:type="dxa"/>
          </w:tcPr>
          <w:p w14:paraId="28756AEB" w14:textId="77777777" w:rsidR="00253129" w:rsidRDefault="00253129" w:rsidP="00253129">
            <w:pPr>
              <w:jc w:val="center"/>
              <w:rPr>
                <w:b/>
                <w:bCs/>
                <w:kern w:val="2"/>
                <w:szCs w:val="24"/>
              </w:rPr>
            </w:pPr>
            <w:r>
              <w:rPr>
                <w:b/>
                <w:bCs/>
                <w:kern w:val="2"/>
                <w:szCs w:val="24"/>
              </w:rPr>
              <w:t>15.2. Priedas Nr. 2</w:t>
            </w:r>
          </w:p>
        </w:tc>
        <w:tc>
          <w:tcPr>
            <w:tcW w:w="7010" w:type="dxa"/>
            <w:gridSpan w:val="4"/>
          </w:tcPr>
          <w:p w14:paraId="3B937F94" w14:textId="4175D74F" w:rsidR="00253129" w:rsidRDefault="00253129" w:rsidP="00253129">
            <w:pPr>
              <w:rPr>
                <w:b/>
                <w:bCs/>
                <w:kern w:val="2"/>
                <w:szCs w:val="24"/>
              </w:rPr>
            </w:pPr>
            <w:r w:rsidRPr="00047556">
              <w:rPr>
                <w:rFonts w:eastAsia="Calibri"/>
                <w:szCs w:val="24"/>
              </w:rPr>
              <w:t>Tiekėjo pasiūlymas</w:t>
            </w:r>
          </w:p>
        </w:tc>
      </w:tr>
      <w:tr w:rsidR="00253129" w14:paraId="6D2DCD1B" w14:textId="77777777" w:rsidTr="00741F5E">
        <w:trPr>
          <w:trHeight w:val="300"/>
        </w:trPr>
        <w:tc>
          <w:tcPr>
            <w:tcW w:w="2525" w:type="dxa"/>
          </w:tcPr>
          <w:p w14:paraId="179BA0EC" w14:textId="77777777" w:rsidR="00253129" w:rsidRDefault="00253129" w:rsidP="00253129">
            <w:pPr>
              <w:jc w:val="center"/>
              <w:rPr>
                <w:b/>
                <w:bCs/>
                <w:kern w:val="2"/>
                <w:szCs w:val="24"/>
              </w:rPr>
            </w:pPr>
            <w:r>
              <w:rPr>
                <w:b/>
                <w:bCs/>
                <w:kern w:val="2"/>
                <w:szCs w:val="24"/>
              </w:rPr>
              <w:lastRenderedPageBreak/>
              <w:t>15.3. Priedas Nr. 3</w:t>
            </w:r>
          </w:p>
        </w:tc>
        <w:tc>
          <w:tcPr>
            <w:tcW w:w="7010" w:type="dxa"/>
            <w:gridSpan w:val="4"/>
          </w:tcPr>
          <w:p w14:paraId="48793688" w14:textId="29FB52AF" w:rsidR="00253129" w:rsidRDefault="00253129" w:rsidP="00253129">
            <w:pPr>
              <w:rPr>
                <w:b/>
                <w:bCs/>
                <w:kern w:val="2"/>
                <w:szCs w:val="24"/>
              </w:rPr>
            </w:pPr>
            <w:r>
              <w:rPr>
                <w:szCs w:val="24"/>
              </w:rPr>
              <w:t>P</w:t>
            </w:r>
            <w:r w:rsidRPr="00047556">
              <w:rPr>
                <w:szCs w:val="24"/>
              </w:rPr>
              <w:t>erdavimo</w:t>
            </w:r>
            <w:r>
              <w:rPr>
                <w:szCs w:val="24"/>
              </w:rPr>
              <w:t xml:space="preserve"> p</w:t>
            </w:r>
            <w:r w:rsidRPr="00047556">
              <w:rPr>
                <w:szCs w:val="24"/>
              </w:rPr>
              <w:t>riėmimo aktas</w:t>
            </w:r>
          </w:p>
        </w:tc>
      </w:tr>
      <w:tr w:rsidR="00253129" w14:paraId="366DF0FC" w14:textId="77777777" w:rsidTr="00741F5E">
        <w:trPr>
          <w:trHeight w:val="300"/>
        </w:trPr>
        <w:tc>
          <w:tcPr>
            <w:tcW w:w="2525" w:type="dxa"/>
          </w:tcPr>
          <w:p w14:paraId="11226C83" w14:textId="77777777" w:rsidR="00253129" w:rsidRDefault="00253129" w:rsidP="00253129">
            <w:pPr>
              <w:jc w:val="center"/>
              <w:rPr>
                <w:b/>
                <w:bCs/>
                <w:kern w:val="2"/>
                <w:szCs w:val="24"/>
              </w:rPr>
            </w:pPr>
            <w:r>
              <w:rPr>
                <w:b/>
                <w:bCs/>
                <w:kern w:val="2"/>
                <w:szCs w:val="24"/>
              </w:rPr>
              <w:t>15.4. Priedas Nr. 4</w:t>
            </w:r>
          </w:p>
        </w:tc>
        <w:tc>
          <w:tcPr>
            <w:tcW w:w="7010" w:type="dxa"/>
            <w:gridSpan w:val="4"/>
          </w:tcPr>
          <w:p w14:paraId="70A9A00C" w14:textId="77777777" w:rsidR="00253129" w:rsidRDefault="00253129" w:rsidP="00253129">
            <w:pPr>
              <w:jc w:val="center"/>
              <w:rPr>
                <w:b/>
                <w:bCs/>
                <w:kern w:val="2"/>
                <w:szCs w:val="24"/>
              </w:rPr>
            </w:pPr>
          </w:p>
        </w:tc>
      </w:tr>
      <w:tr w:rsidR="00253129" w14:paraId="20F6AA29" w14:textId="77777777" w:rsidTr="00741F5E">
        <w:trPr>
          <w:trHeight w:val="300"/>
        </w:trPr>
        <w:tc>
          <w:tcPr>
            <w:tcW w:w="2525" w:type="dxa"/>
          </w:tcPr>
          <w:p w14:paraId="32C2BA81" w14:textId="77777777" w:rsidR="00253129" w:rsidRDefault="00253129" w:rsidP="00253129">
            <w:pPr>
              <w:jc w:val="center"/>
              <w:rPr>
                <w:b/>
                <w:bCs/>
                <w:kern w:val="2"/>
                <w:szCs w:val="24"/>
              </w:rPr>
            </w:pPr>
            <w:r>
              <w:rPr>
                <w:b/>
                <w:bCs/>
                <w:kern w:val="2"/>
                <w:szCs w:val="24"/>
              </w:rPr>
              <w:t>15.5. Priedas Nr. 5</w:t>
            </w:r>
          </w:p>
        </w:tc>
        <w:tc>
          <w:tcPr>
            <w:tcW w:w="7010" w:type="dxa"/>
            <w:gridSpan w:val="4"/>
          </w:tcPr>
          <w:p w14:paraId="7379C139" w14:textId="77777777" w:rsidR="00253129" w:rsidRDefault="00253129" w:rsidP="00253129">
            <w:pPr>
              <w:jc w:val="center"/>
              <w:rPr>
                <w:b/>
                <w:bCs/>
                <w:kern w:val="2"/>
                <w:szCs w:val="24"/>
              </w:rPr>
            </w:pPr>
          </w:p>
        </w:tc>
      </w:tr>
      <w:tr w:rsidR="00253129" w14:paraId="118FB069" w14:textId="77777777" w:rsidTr="00E913D0">
        <w:tc>
          <w:tcPr>
            <w:tcW w:w="9535" w:type="dxa"/>
            <w:gridSpan w:val="5"/>
          </w:tcPr>
          <w:p w14:paraId="31EAA383" w14:textId="77777777" w:rsidR="00253129" w:rsidRDefault="00253129" w:rsidP="00253129">
            <w:pPr>
              <w:jc w:val="center"/>
              <w:rPr>
                <w:b/>
                <w:bCs/>
                <w:kern w:val="2"/>
                <w:szCs w:val="24"/>
              </w:rPr>
            </w:pPr>
            <w:r>
              <w:rPr>
                <w:b/>
                <w:bCs/>
                <w:kern w:val="2"/>
                <w:szCs w:val="24"/>
              </w:rPr>
              <w:t>16. ŠALIŲ ATSTOVŲ PARAŠAI</w:t>
            </w:r>
          </w:p>
        </w:tc>
      </w:tr>
      <w:tr w:rsidR="00253129" w14:paraId="50FF3246"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506F5B20" w14:textId="77777777" w:rsidR="00253129" w:rsidRDefault="00253129" w:rsidP="00253129">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253129" w:rsidRDefault="00253129" w:rsidP="00253129">
            <w:pPr>
              <w:jc w:val="center"/>
              <w:rPr>
                <w:b/>
                <w:bCs/>
                <w:kern w:val="2"/>
                <w:szCs w:val="24"/>
              </w:rPr>
            </w:pPr>
            <w:r>
              <w:rPr>
                <w:b/>
                <w:bCs/>
                <w:kern w:val="2"/>
                <w:szCs w:val="24"/>
              </w:rPr>
              <w:t>TIEKĖJAS</w:t>
            </w:r>
          </w:p>
        </w:tc>
      </w:tr>
      <w:tr w:rsidR="00253129" w14:paraId="03CA90D2"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6938858A" w14:textId="77777777" w:rsidR="00253129" w:rsidRDefault="00253129" w:rsidP="00253129">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253129" w:rsidRDefault="00253129" w:rsidP="00253129">
            <w:pPr>
              <w:jc w:val="center"/>
              <w:rPr>
                <w:b/>
                <w:bCs/>
                <w:kern w:val="2"/>
                <w:szCs w:val="24"/>
              </w:rPr>
            </w:pPr>
            <w:r>
              <w:rPr>
                <w:color w:val="4472C4"/>
                <w:kern w:val="2"/>
                <w:szCs w:val="24"/>
              </w:rPr>
              <w:t>(nurodomos atstovo pareigos, vardas, pavardė)</w:t>
            </w:r>
          </w:p>
        </w:tc>
      </w:tr>
      <w:tr w:rsidR="00253129" w14:paraId="2AED5D79"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0D228582" w14:textId="77777777" w:rsidR="00253129" w:rsidRDefault="00253129" w:rsidP="00253129">
            <w:pPr>
              <w:jc w:val="center"/>
              <w:rPr>
                <w:b/>
                <w:bCs/>
                <w:color w:val="4472C4"/>
                <w:kern w:val="2"/>
                <w:szCs w:val="24"/>
              </w:rPr>
            </w:pPr>
          </w:p>
          <w:p w14:paraId="00688F11" w14:textId="77777777" w:rsidR="00253129" w:rsidRDefault="00253129" w:rsidP="00253129">
            <w:pPr>
              <w:jc w:val="center"/>
              <w:rPr>
                <w:b/>
                <w:bCs/>
                <w:color w:val="4472C4"/>
                <w:kern w:val="2"/>
                <w:szCs w:val="24"/>
              </w:rPr>
            </w:pPr>
            <w:r>
              <w:rPr>
                <w:b/>
                <w:bCs/>
                <w:color w:val="4472C4"/>
                <w:kern w:val="2"/>
                <w:szCs w:val="24"/>
              </w:rPr>
              <w:t>(parašas)</w:t>
            </w:r>
          </w:p>
          <w:p w14:paraId="4645338D" w14:textId="77777777" w:rsidR="00253129" w:rsidRDefault="00253129" w:rsidP="00253129">
            <w:pPr>
              <w:jc w:val="center"/>
              <w:rPr>
                <w:b/>
                <w:bCs/>
                <w:color w:val="4472C4"/>
                <w:kern w:val="2"/>
                <w:szCs w:val="24"/>
              </w:rPr>
            </w:pPr>
          </w:p>
          <w:p w14:paraId="67D780CA" w14:textId="77777777" w:rsidR="00253129" w:rsidRDefault="00253129" w:rsidP="00253129">
            <w:pPr>
              <w:jc w:val="center"/>
              <w:rPr>
                <w:b/>
                <w:bCs/>
                <w:color w:val="4472C4"/>
                <w:kern w:val="2"/>
                <w:szCs w:val="24"/>
              </w:rPr>
            </w:pPr>
          </w:p>
        </w:tc>
        <w:tc>
          <w:tcPr>
            <w:tcW w:w="4868" w:type="dxa"/>
            <w:tcBorders>
              <w:top w:val="single" w:sz="4" w:space="0" w:color="auto"/>
              <w:left w:val="single" w:sz="4" w:space="0" w:color="auto"/>
              <w:bottom w:val="single" w:sz="4" w:space="0" w:color="auto"/>
              <w:right w:val="single" w:sz="4" w:space="0" w:color="auto"/>
            </w:tcBorders>
          </w:tcPr>
          <w:p w14:paraId="5174A212" w14:textId="77777777" w:rsidR="00253129" w:rsidRDefault="00253129" w:rsidP="00253129">
            <w:pPr>
              <w:jc w:val="center"/>
              <w:rPr>
                <w:b/>
                <w:bCs/>
                <w:color w:val="4472C4"/>
                <w:kern w:val="2"/>
                <w:szCs w:val="24"/>
              </w:rPr>
            </w:pPr>
          </w:p>
          <w:p w14:paraId="027A5A78" w14:textId="77777777" w:rsidR="00253129" w:rsidRDefault="00253129" w:rsidP="00253129">
            <w:pPr>
              <w:jc w:val="center"/>
              <w:rPr>
                <w:b/>
                <w:bCs/>
                <w:color w:val="4472C4"/>
                <w:kern w:val="2"/>
                <w:szCs w:val="24"/>
              </w:rPr>
            </w:pPr>
            <w:r>
              <w:rPr>
                <w:b/>
                <w:bCs/>
                <w:color w:val="4472C4"/>
                <w:kern w:val="2"/>
                <w:szCs w:val="24"/>
              </w:rPr>
              <w:t>(parašas)</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45EF0C62" w14:textId="1B0F275A" w:rsidR="00D409D5" w:rsidRPr="00530382" w:rsidRDefault="0075223A" w:rsidP="00530382">
      <w:pPr>
        <w:jc w:val="center"/>
        <w:rPr>
          <w:szCs w:val="24"/>
        </w:rPr>
      </w:pPr>
      <w:r>
        <w:rPr>
          <w:color w:val="000000"/>
          <w:szCs w:val="24"/>
        </w:rPr>
        <w:t>_______________</w:t>
      </w:r>
    </w:p>
    <w:p w14:paraId="60D34ACF" w14:textId="77777777" w:rsidR="00D409D5" w:rsidRDefault="00D409D5">
      <w:pPr>
        <w:spacing w:line="259" w:lineRule="auto"/>
        <w:jc w:val="center"/>
        <w:rPr>
          <w:kern w:val="2"/>
          <w:szCs w:val="24"/>
        </w:rPr>
      </w:pPr>
    </w:p>
    <w:p w14:paraId="3B623779" w14:textId="77777777" w:rsidR="00D409D5" w:rsidRDefault="00D409D5">
      <w:pPr>
        <w:spacing w:line="259" w:lineRule="auto"/>
        <w:jc w:val="center"/>
        <w:rPr>
          <w:kern w:val="2"/>
          <w:szCs w:val="24"/>
        </w:rPr>
      </w:pPr>
    </w:p>
    <w:p w14:paraId="4BD97767" w14:textId="77777777" w:rsidR="00D409D5" w:rsidRPr="00047556" w:rsidRDefault="00D409D5" w:rsidP="00D409D5">
      <w:pPr>
        <w:rPr>
          <w:szCs w:val="24"/>
        </w:rPr>
      </w:pPr>
    </w:p>
    <w:p w14:paraId="55A9983E" w14:textId="77777777" w:rsidR="00D409D5" w:rsidRPr="00047556" w:rsidRDefault="00D409D5" w:rsidP="00D409D5">
      <w:pPr>
        <w:spacing w:line="360" w:lineRule="auto"/>
        <w:jc w:val="center"/>
      </w:pPr>
    </w:p>
    <w:p w14:paraId="0CBAC01C" w14:textId="77777777" w:rsidR="00C117AF" w:rsidRDefault="00C117AF" w:rsidP="00D409D5">
      <w:pPr>
        <w:rPr>
          <w:szCs w:val="24"/>
        </w:rPr>
      </w:pPr>
    </w:p>
    <w:p w14:paraId="130627B1" w14:textId="77777777" w:rsidR="00C117AF" w:rsidRDefault="00C117AF" w:rsidP="00D409D5">
      <w:pPr>
        <w:rPr>
          <w:szCs w:val="24"/>
        </w:rPr>
      </w:pPr>
    </w:p>
    <w:p w14:paraId="4DAA35F4" w14:textId="77777777" w:rsidR="007D747F" w:rsidRDefault="007D747F" w:rsidP="00D409D5">
      <w:pPr>
        <w:rPr>
          <w:szCs w:val="24"/>
        </w:rPr>
      </w:pPr>
    </w:p>
    <w:p w14:paraId="7FE1275F" w14:textId="77777777" w:rsidR="007D747F" w:rsidRDefault="007D747F" w:rsidP="00D409D5">
      <w:pPr>
        <w:rPr>
          <w:szCs w:val="24"/>
        </w:rPr>
      </w:pPr>
    </w:p>
    <w:p w14:paraId="37824082" w14:textId="77777777" w:rsidR="007D747F" w:rsidRDefault="007D747F" w:rsidP="00D409D5">
      <w:pPr>
        <w:rPr>
          <w:szCs w:val="24"/>
        </w:rPr>
      </w:pPr>
    </w:p>
    <w:p w14:paraId="3E1C1F70" w14:textId="77777777" w:rsidR="007D747F" w:rsidRDefault="007D747F" w:rsidP="00D409D5">
      <w:pPr>
        <w:rPr>
          <w:szCs w:val="24"/>
        </w:rPr>
      </w:pPr>
    </w:p>
    <w:p w14:paraId="033E79D7" w14:textId="77777777" w:rsidR="007D747F" w:rsidRDefault="007D747F" w:rsidP="00D409D5">
      <w:pPr>
        <w:rPr>
          <w:szCs w:val="24"/>
        </w:rPr>
      </w:pPr>
    </w:p>
    <w:p w14:paraId="165F9553" w14:textId="77777777" w:rsidR="007D747F" w:rsidRDefault="007D747F" w:rsidP="00D409D5">
      <w:pPr>
        <w:rPr>
          <w:szCs w:val="24"/>
        </w:rPr>
      </w:pPr>
    </w:p>
    <w:p w14:paraId="7E45E679" w14:textId="77777777" w:rsidR="007D747F" w:rsidRDefault="007D747F" w:rsidP="00D409D5">
      <w:pPr>
        <w:rPr>
          <w:szCs w:val="24"/>
        </w:rPr>
      </w:pPr>
    </w:p>
    <w:p w14:paraId="6C3AFC5E" w14:textId="77777777" w:rsidR="007D747F" w:rsidRDefault="007D747F" w:rsidP="00D409D5">
      <w:pPr>
        <w:rPr>
          <w:szCs w:val="24"/>
        </w:rPr>
      </w:pPr>
    </w:p>
    <w:p w14:paraId="7F107C60" w14:textId="77777777" w:rsidR="007D747F" w:rsidRDefault="007D747F" w:rsidP="00D409D5">
      <w:pPr>
        <w:rPr>
          <w:szCs w:val="24"/>
        </w:rPr>
      </w:pPr>
    </w:p>
    <w:p w14:paraId="74E7E9FA" w14:textId="77777777" w:rsidR="007D747F" w:rsidRDefault="007D747F" w:rsidP="00D409D5">
      <w:pPr>
        <w:rPr>
          <w:szCs w:val="24"/>
        </w:rPr>
      </w:pPr>
    </w:p>
    <w:p w14:paraId="51280F83" w14:textId="77777777" w:rsidR="007D747F" w:rsidRDefault="007D747F" w:rsidP="00D409D5">
      <w:pPr>
        <w:rPr>
          <w:szCs w:val="24"/>
        </w:rPr>
      </w:pPr>
    </w:p>
    <w:p w14:paraId="44317717" w14:textId="77777777" w:rsidR="007D747F" w:rsidRDefault="007D747F" w:rsidP="00D409D5">
      <w:pPr>
        <w:rPr>
          <w:szCs w:val="24"/>
        </w:rPr>
      </w:pPr>
    </w:p>
    <w:p w14:paraId="334A02BA" w14:textId="77777777" w:rsidR="007D747F" w:rsidRDefault="007D747F" w:rsidP="00D409D5">
      <w:pPr>
        <w:rPr>
          <w:szCs w:val="24"/>
        </w:rPr>
      </w:pPr>
    </w:p>
    <w:p w14:paraId="684FD335" w14:textId="77777777" w:rsidR="007D747F" w:rsidRPr="00047556" w:rsidRDefault="007D747F" w:rsidP="00D409D5">
      <w:pPr>
        <w:rPr>
          <w:szCs w:val="24"/>
        </w:rPr>
      </w:pPr>
    </w:p>
    <w:p w14:paraId="3336F8CB" w14:textId="77777777" w:rsidR="00D409D5" w:rsidRDefault="00D409D5" w:rsidP="00D409D5">
      <w:pPr>
        <w:rPr>
          <w:szCs w:val="24"/>
        </w:rPr>
      </w:pPr>
    </w:p>
    <w:p w14:paraId="613E8926" w14:textId="77777777" w:rsidR="001425C3" w:rsidRDefault="001425C3" w:rsidP="00D409D5">
      <w:pPr>
        <w:rPr>
          <w:szCs w:val="24"/>
        </w:rPr>
      </w:pPr>
    </w:p>
    <w:p w14:paraId="70439EC5" w14:textId="77777777" w:rsidR="001425C3" w:rsidRDefault="001425C3" w:rsidP="00D409D5">
      <w:pPr>
        <w:rPr>
          <w:szCs w:val="24"/>
        </w:rPr>
      </w:pPr>
    </w:p>
    <w:p w14:paraId="3C48940A" w14:textId="77777777" w:rsidR="001425C3" w:rsidRDefault="001425C3" w:rsidP="00D409D5">
      <w:pPr>
        <w:rPr>
          <w:szCs w:val="24"/>
        </w:rPr>
      </w:pPr>
    </w:p>
    <w:p w14:paraId="67BCF1C3" w14:textId="77777777" w:rsidR="001425C3" w:rsidRDefault="001425C3" w:rsidP="00D409D5">
      <w:pPr>
        <w:rPr>
          <w:szCs w:val="24"/>
        </w:rPr>
      </w:pPr>
    </w:p>
    <w:p w14:paraId="7DEDA7FE" w14:textId="77777777" w:rsidR="001425C3" w:rsidRDefault="001425C3" w:rsidP="00D409D5">
      <w:pPr>
        <w:rPr>
          <w:szCs w:val="24"/>
        </w:rPr>
      </w:pPr>
    </w:p>
    <w:p w14:paraId="7D7C0E3D" w14:textId="77777777" w:rsidR="001425C3" w:rsidRDefault="001425C3" w:rsidP="00D409D5">
      <w:pPr>
        <w:rPr>
          <w:szCs w:val="24"/>
        </w:rPr>
      </w:pPr>
    </w:p>
    <w:p w14:paraId="472A16EA" w14:textId="77777777" w:rsidR="001425C3" w:rsidRDefault="001425C3" w:rsidP="00D409D5">
      <w:pPr>
        <w:rPr>
          <w:szCs w:val="24"/>
        </w:rPr>
      </w:pPr>
    </w:p>
    <w:p w14:paraId="72C053D7" w14:textId="77777777" w:rsidR="001425C3" w:rsidRDefault="001425C3" w:rsidP="00D409D5">
      <w:pPr>
        <w:rPr>
          <w:szCs w:val="24"/>
        </w:rPr>
      </w:pPr>
    </w:p>
    <w:p w14:paraId="32779E62" w14:textId="77777777" w:rsidR="001425C3" w:rsidRDefault="001425C3" w:rsidP="00D409D5">
      <w:pPr>
        <w:rPr>
          <w:szCs w:val="24"/>
        </w:rPr>
      </w:pPr>
    </w:p>
    <w:p w14:paraId="5AC0C256" w14:textId="77777777" w:rsidR="001425C3" w:rsidRDefault="001425C3" w:rsidP="00D409D5">
      <w:pPr>
        <w:rPr>
          <w:szCs w:val="24"/>
        </w:rPr>
      </w:pPr>
    </w:p>
    <w:p w14:paraId="14C4C9E6" w14:textId="77777777" w:rsidR="001425C3" w:rsidRDefault="001425C3" w:rsidP="00D409D5">
      <w:pPr>
        <w:rPr>
          <w:szCs w:val="24"/>
        </w:rPr>
      </w:pPr>
    </w:p>
    <w:p w14:paraId="09821432" w14:textId="77777777" w:rsidR="001425C3" w:rsidRDefault="001425C3" w:rsidP="00D409D5">
      <w:pPr>
        <w:rPr>
          <w:szCs w:val="24"/>
        </w:rPr>
      </w:pPr>
    </w:p>
    <w:p w14:paraId="5ABB5C5D" w14:textId="77777777" w:rsidR="001425C3" w:rsidRPr="00047556" w:rsidRDefault="001425C3" w:rsidP="00D409D5">
      <w:pPr>
        <w:rPr>
          <w:szCs w:val="24"/>
        </w:rPr>
      </w:pPr>
    </w:p>
    <w:p w14:paraId="5EF34382" w14:textId="77777777" w:rsidR="00D409D5" w:rsidRPr="00047556" w:rsidRDefault="00D409D5" w:rsidP="00D409D5">
      <w:pPr>
        <w:autoSpaceDN w:val="0"/>
        <w:spacing w:before="240"/>
        <w:ind w:left="68"/>
        <w:jc w:val="right"/>
        <w:rPr>
          <w:szCs w:val="24"/>
        </w:rPr>
      </w:pPr>
      <w:r w:rsidRPr="00047556">
        <w:rPr>
          <w:szCs w:val="24"/>
        </w:rPr>
        <w:lastRenderedPageBreak/>
        <w:t>Sutarties 3 priedas</w:t>
      </w:r>
    </w:p>
    <w:p w14:paraId="3571C22C" w14:textId="77777777" w:rsidR="00D409D5" w:rsidRPr="00047556" w:rsidRDefault="00D409D5" w:rsidP="00D409D5">
      <w:pPr>
        <w:autoSpaceDN w:val="0"/>
        <w:ind w:left="68"/>
        <w:jc w:val="center"/>
        <w:rPr>
          <w:b/>
          <w:szCs w:val="24"/>
        </w:rPr>
      </w:pPr>
    </w:p>
    <w:p w14:paraId="6832D3B2" w14:textId="6A6D2BD3" w:rsidR="00D409D5" w:rsidRPr="00047556" w:rsidRDefault="00D409D5" w:rsidP="00D409D5">
      <w:pPr>
        <w:autoSpaceDN w:val="0"/>
        <w:ind w:left="68"/>
        <w:jc w:val="center"/>
        <w:rPr>
          <w:b/>
          <w:szCs w:val="24"/>
        </w:rPr>
      </w:pPr>
      <w:r w:rsidRPr="00047556">
        <w:rPr>
          <w:b/>
          <w:szCs w:val="24"/>
        </w:rPr>
        <w:t>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1B817BEE"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A977E2">
        <w:rPr>
          <w:szCs w:val="24"/>
        </w:rPr>
        <w:t xml:space="preserve">                 </w:t>
      </w:r>
      <w:r w:rsidRPr="00047556">
        <w:rPr>
          <w:szCs w:val="24"/>
        </w:rPr>
        <w:t xml:space="preserve">, atstovaujamas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p w14:paraId="04B9F036" w14:textId="77777777" w:rsidR="00D409D5" w:rsidRDefault="00D409D5">
      <w:pPr>
        <w:spacing w:line="259" w:lineRule="auto"/>
        <w:jc w:val="center"/>
        <w:rPr>
          <w:kern w:val="2"/>
          <w:szCs w:val="24"/>
        </w:rPr>
      </w:pPr>
    </w:p>
    <w:p w14:paraId="16016178" w14:textId="77777777" w:rsidR="00D409D5" w:rsidRDefault="00D409D5">
      <w:pPr>
        <w:spacing w:line="259" w:lineRule="auto"/>
        <w:jc w:val="center"/>
        <w:rPr>
          <w:kern w:val="2"/>
          <w:szCs w:val="24"/>
        </w:rPr>
      </w:pPr>
    </w:p>
    <w:p w14:paraId="2E8DB874" w14:textId="77777777" w:rsidR="00D409D5" w:rsidRDefault="00D409D5">
      <w:pPr>
        <w:spacing w:line="259" w:lineRule="auto"/>
        <w:jc w:val="center"/>
        <w:rPr>
          <w:kern w:val="2"/>
          <w:szCs w:val="24"/>
        </w:rPr>
      </w:pPr>
    </w:p>
    <w:p w14:paraId="656CB41E" w14:textId="77777777" w:rsidR="00D409D5" w:rsidRDefault="00D409D5">
      <w:pPr>
        <w:spacing w:line="259" w:lineRule="auto"/>
        <w:jc w:val="center"/>
        <w:rPr>
          <w:kern w:val="2"/>
          <w:szCs w:val="24"/>
        </w:rPr>
      </w:pPr>
    </w:p>
    <w:sectPr w:rsidR="00D409D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8F401" w14:textId="77777777" w:rsidR="00A06E80" w:rsidRDefault="00A06E80">
      <w:pPr>
        <w:rPr>
          <w:kern w:val="2"/>
          <w:sz w:val="22"/>
          <w:szCs w:val="22"/>
          <w:lang w:val="en-US"/>
        </w:rPr>
      </w:pPr>
      <w:r>
        <w:rPr>
          <w:kern w:val="2"/>
          <w:sz w:val="22"/>
          <w:szCs w:val="22"/>
          <w:lang w:val="en-US"/>
        </w:rPr>
        <w:separator/>
      </w:r>
    </w:p>
  </w:endnote>
  <w:endnote w:type="continuationSeparator" w:id="0">
    <w:p w14:paraId="081AB201" w14:textId="77777777" w:rsidR="00A06E80" w:rsidRDefault="00A06E80">
      <w:pPr>
        <w:rPr>
          <w:kern w:val="2"/>
          <w:sz w:val="22"/>
          <w:szCs w:val="22"/>
          <w:lang w:val="en-US"/>
        </w:rPr>
      </w:pPr>
      <w:r>
        <w:rPr>
          <w:kern w:val="2"/>
          <w:sz w:val="22"/>
          <w:szCs w:val="22"/>
          <w:lang w:val="en-US"/>
        </w:rPr>
        <w:continuationSeparator/>
      </w:r>
    </w:p>
  </w:endnote>
  <w:endnote w:type="continuationNotice" w:id="1">
    <w:p w14:paraId="39678A04" w14:textId="77777777" w:rsidR="00A06E80" w:rsidRDefault="00A06E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F6E97" w14:textId="77777777" w:rsidR="00A06E80" w:rsidRDefault="00A06E80">
      <w:pPr>
        <w:rPr>
          <w:kern w:val="2"/>
          <w:sz w:val="22"/>
          <w:szCs w:val="22"/>
          <w:lang w:val="en-US"/>
        </w:rPr>
      </w:pPr>
      <w:r>
        <w:rPr>
          <w:kern w:val="2"/>
          <w:sz w:val="22"/>
          <w:szCs w:val="22"/>
          <w:lang w:val="en-US"/>
        </w:rPr>
        <w:separator/>
      </w:r>
    </w:p>
  </w:footnote>
  <w:footnote w:type="continuationSeparator" w:id="0">
    <w:p w14:paraId="34F8BD87" w14:textId="77777777" w:rsidR="00A06E80" w:rsidRDefault="00A06E80">
      <w:pPr>
        <w:rPr>
          <w:kern w:val="2"/>
          <w:sz w:val="22"/>
          <w:szCs w:val="22"/>
          <w:lang w:val="en-US"/>
        </w:rPr>
      </w:pPr>
      <w:r>
        <w:rPr>
          <w:kern w:val="2"/>
          <w:sz w:val="22"/>
          <w:szCs w:val="22"/>
          <w:lang w:val="en-US"/>
        </w:rPr>
        <w:continuationSeparator/>
      </w:r>
    </w:p>
  </w:footnote>
  <w:footnote w:type="continuationNotice" w:id="1">
    <w:p w14:paraId="1A82357D" w14:textId="77777777" w:rsidR="00A06E80" w:rsidRDefault="00A06E80">
      <w:pPr>
        <w:rPr>
          <w:kern w:val="2"/>
          <w:sz w:val="22"/>
          <w:szCs w:val="22"/>
          <w:lang w:val="en-US"/>
        </w:rPr>
      </w:pPr>
    </w:p>
  </w:footnote>
  <w:footnote w:id="2">
    <w:p w14:paraId="290A747C" w14:textId="77777777" w:rsidR="00253129" w:rsidRDefault="00253129" w:rsidP="00AB06BA">
      <w:pPr>
        <w:pStyle w:val="Puslapioinaostekstas"/>
        <w:jc w:val="both"/>
        <w:rPr>
          <w:sz w:val="18"/>
          <w:szCs w:val="18"/>
          <w:lang w:eastAsia="lt-LT"/>
        </w:rPr>
      </w:pPr>
      <w:r>
        <w:rPr>
          <w:rStyle w:val="Puslapioinaosnuoroda"/>
          <w:sz w:val="18"/>
          <w:szCs w:val="18"/>
        </w:rPr>
        <w:footnoteRef/>
      </w:r>
      <w:r>
        <w:rPr>
          <w:sz w:val="18"/>
          <w:szCs w:val="18"/>
        </w:rPr>
        <w:t xml:space="preserve">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footnote>
  <w:footnote w:id="3">
    <w:p w14:paraId="11238B3F" w14:textId="77777777" w:rsidR="00253129" w:rsidRDefault="00253129" w:rsidP="00AB06BA">
      <w:pPr>
        <w:pStyle w:val="Puslapioinaostekstas"/>
        <w:jc w:val="both"/>
        <w:rPr>
          <w:rFonts w:ascii="Calibri" w:hAnsi="Calibri"/>
        </w:rPr>
      </w:pPr>
      <w:r>
        <w:rPr>
          <w:rStyle w:val="Puslapioinaosnuoroda"/>
          <w:sz w:val="18"/>
          <w:szCs w:val="18"/>
        </w:rPr>
        <w:footnoteRef/>
      </w:r>
      <w:r>
        <w:rPr>
          <w:sz w:val="18"/>
          <w:szCs w:val="18"/>
        </w:rPr>
        <w:t xml:space="preserve"> 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r>
        <w:rPr>
          <w:color w:val="000000"/>
          <w:sz w:val="24"/>
        </w:rPr>
        <w:t xml:space="preserve"> </w:t>
      </w:r>
      <w:r>
        <w:rPr>
          <w:sz w:val="18"/>
          <w:szCs w:val="18"/>
        </w:rPr>
        <w:t>arba M3, N2, N3 kategorijos transporto priemonė, naudojanti alternatyviuosius degalus, išskyrus skystųjų biodegalų ir degalų mišinius.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56D09E0"/>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4"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5"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8"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0"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4"/>
  </w:num>
  <w:num w:numId="3" w16cid:durableId="2127700924">
    <w:abstractNumId w:val="20"/>
  </w:num>
  <w:num w:numId="4" w16cid:durableId="828517917">
    <w:abstractNumId w:val="41"/>
  </w:num>
  <w:num w:numId="5" w16cid:durableId="826899492">
    <w:abstractNumId w:val="40"/>
  </w:num>
  <w:num w:numId="6" w16cid:durableId="1531529103">
    <w:abstractNumId w:val="4"/>
  </w:num>
  <w:num w:numId="7" w16cid:durableId="986012837">
    <w:abstractNumId w:val="37"/>
  </w:num>
  <w:num w:numId="8" w16cid:durableId="110252109">
    <w:abstractNumId w:val="38"/>
  </w:num>
  <w:num w:numId="9" w16cid:durableId="745079112">
    <w:abstractNumId w:val="23"/>
  </w:num>
  <w:num w:numId="10" w16cid:durableId="654408618">
    <w:abstractNumId w:val="3"/>
  </w:num>
  <w:num w:numId="11" w16cid:durableId="2095853433">
    <w:abstractNumId w:val="7"/>
  </w:num>
  <w:num w:numId="12" w16cid:durableId="1278947920">
    <w:abstractNumId w:val="36"/>
  </w:num>
  <w:num w:numId="13" w16cid:durableId="1628077212">
    <w:abstractNumId w:val="21"/>
  </w:num>
  <w:num w:numId="14" w16cid:durableId="2120835935">
    <w:abstractNumId w:val="28"/>
  </w:num>
  <w:num w:numId="15" w16cid:durableId="1066301799">
    <w:abstractNumId w:val="26"/>
  </w:num>
  <w:num w:numId="16" w16cid:durableId="777721079">
    <w:abstractNumId w:val="35"/>
  </w:num>
  <w:num w:numId="17" w16cid:durableId="2086798620">
    <w:abstractNumId w:val="31"/>
  </w:num>
  <w:num w:numId="18" w16cid:durableId="350304644">
    <w:abstractNumId w:val="42"/>
  </w:num>
  <w:num w:numId="19" w16cid:durableId="1721392706">
    <w:abstractNumId w:val="5"/>
  </w:num>
  <w:num w:numId="20" w16cid:durableId="874851979">
    <w:abstractNumId w:val="30"/>
  </w:num>
  <w:num w:numId="21" w16cid:durableId="1526288768">
    <w:abstractNumId w:val="15"/>
  </w:num>
  <w:num w:numId="22" w16cid:durableId="749815857">
    <w:abstractNumId w:val="45"/>
  </w:num>
  <w:num w:numId="23" w16cid:durableId="612176468">
    <w:abstractNumId w:val="44"/>
  </w:num>
  <w:num w:numId="24" w16cid:durableId="844974352">
    <w:abstractNumId w:val="11"/>
  </w:num>
  <w:num w:numId="25" w16cid:durableId="381096486">
    <w:abstractNumId w:val="2"/>
  </w:num>
  <w:num w:numId="26" w16cid:durableId="1199660289">
    <w:abstractNumId w:val="10"/>
  </w:num>
  <w:num w:numId="27" w16cid:durableId="1395813919">
    <w:abstractNumId w:val="43"/>
  </w:num>
  <w:num w:numId="28" w16cid:durableId="1664577395">
    <w:abstractNumId w:val="17"/>
  </w:num>
  <w:num w:numId="29" w16cid:durableId="808790055">
    <w:abstractNumId w:val="27"/>
  </w:num>
  <w:num w:numId="30" w16cid:durableId="1033650990">
    <w:abstractNumId w:val="12"/>
  </w:num>
  <w:num w:numId="31" w16cid:durableId="243879573">
    <w:abstractNumId w:val="25"/>
  </w:num>
  <w:num w:numId="32" w16cid:durableId="615213928">
    <w:abstractNumId w:val="8"/>
  </w:num>
  <w:num w:numId="33" w16cid:durableId="1733381730">
    <w:abstractNumId w:val="29"/>
  </w:num>
  <w:num w:numId="34" w16cid:durableId="977879690">
    <w:abstractNumId w:val="9"/>
  </w:num>
  <w:num w:numId="35" w16cid:durableId="1624341341">
    <w:abstractNumId w:val="22"/>
  </w:num>
  <w:num w:numId="36" w16cid:durableId="968314742">
    <w:abstractNumId w:val="39"/>
  </w:num>
  <w:num w:numId="37" w16cid:durableId="1462839638">
    <w:abstractNumId w:val="32"/>
  </w:num>
  <w:num w:numId="38" w16cid:durableId="1914659639">
    <w:abstractNumId w:val="14"/>
  </w:num>
  <w:num w:numId="39" w16cid:durableId="840660068">
    <w:abstractNumId w:val="0"/>
  </w:num>
  <w:num w:numId="40" w16cid:durableId="1736121889">
    <w:abstractNumId w:val="1"/>
  </w:num>
  <w:num w:numId="41" w16cid:durableId="1996912375">
    <w:abstractNumId w:val="33"/>
  </w:num>
  <w:num w:numId="42" w16cid:durableId="221526096">
    <w:abstractNumId w:val="34"/>
  </w:num>
  <w:num w:numId="43" w16cid:durableId="363990944">
    <w:abstractNumId w:val="16"/>
  </w:num>
  <w:num w:numId="44" w16cid:durableId="147793177">
    <w:abstractNumId w:val="6"/>
  </w:num>
  <w:num w:numId="45" w16cid:durableId="1746146610">
    <w:abstractNumId w:val="18"/>
  </w:num>
  <w:num w:numId="46" w16cid:durableId="1902447847">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413A"/>
    <w:rsid w:val="00071A8C"/>
    <w:rsid w:val="000734E1"/>
    <w:rsid w:val="000A3139"/>
    <w:rsid w:val="000B0D9E"/>
    <w:rsid w:val="000B11B2"/>
    <w:rsid w:val="000B618A"/>
    <w:rsid w:val="000D3D56"/>
    <w:rsid w:val="000E3556"/>
    <w:rsid w:val="00101C7D"/>
    <w:rsid w:val="00106791"/>
    <w:rsid w:val="001106F1"/>
    <w:rsid w:val="00117133"/>
    <w:rsid w:val="001177C9"/>
    <w:rsid w:val="00126E11"/>
    <w:rsid w:val="00130998"/>
    <w:rsid w:val="001425C3"/>
    <w:rsid w:val="001539C4"/>
    <w:rsid w:val="001B2EB7"/>
    <w:rsid w:val="001B54ED"/>
    <w:rsid w:val="001D3558"/>
    <w:rsid w:val="001E16B2"/>
    <w:rsid w:val="00211506"/>
    <w:rsid w:val="00237C8D"/>
    <w:rsid w:val="00253129"/>
    <w:rsid w:val="002A03FF"/>
    <w:rsid w:val="002B142E"/>
    <w:rsid w:val="002C3E68"/>
    <w:rsid w:val="002D48F2"/>
    <w:rsid w:val="002E3F24"/>
    <w:rsid w:val="00313977"/>
    <w:rsid w:val="00320CDC"/>
    <w:rsid w:val="003455B0"/>
    <w:rsid w:val="003536AF"/>
    <w:rsid w:val="00357508"/>
    <w:rsid w:val="003723C7"/>
    <w:rsid w:val="0039064B"/>
    <w:rsid w:val="003A25FC"/>
    <w:rsid w:val="003A31F7"/>
    <w:rsid w:val="003A4B7A"/>
    <w:rsid w:val="003A7A2B"/>
    <w:rsid w:val="003C5A03"/>
    <w:rsid w:val="00427327"/>
    <w:rsid w:val="00427603"/>
    <w:rsid w:val="00427D70"/>
    <w:rsid w:val="00437D03"/>
    <w:rsid w:val="00443DD7"/>
    <w:rsid w:val="00477312"/>
    <w:rsid w:val="0048444E"/>
    <w:rsid w:val="004923CA"/>
    <w:rsid w:val="004A67D9"/>
    <w:rsid w:val="004C769D"/>
    <w:rsid w:val="004D3668"/>
    <w:rsid w:val="004E599E"/>
    <w:rsid w:val="004E7142"/>
    <w:rsid w:val="005037F3"/>
    <w:rsid w:val="00506B34"/>
    <w:rsid w:val="00530382"/>
    <w:rsid w:val="005337D5"/>
    <w:rsid w:val="005527DC"/>
    <w:rsid w:val="00587698"/>
    <w:rsid w:val="005A4B9A"/>
    <w:rsid w:val="005B75A4"/>
    <w:rsid w:val="005D6961"/>
    <w:rsid w:val="0060776F"/>
    <w:rsid w:val="00636000"/>
    <w:rsid w:val="00650393"/>
    <w:rsid w:val="00672CF2"/>
    <w:rsid w:val="0069644C"/>
    <w:rsid w:val="006A561B"/>
    <w:rsid w:val="006D59D1"/>
    <w:rsid w:val="006D6BA8"/>
    <w:rsid w:val="006E1626"/>
    <w:rsid w:val="00704CA1"/>
    <w:rsid w:val="007124F4"/>
    <w:rsid w:val="00741F5E"/>
    <w:rsid w:val="00747F5A"/>
    <w:rsid w:val="0075223A"/>
    <w:rsid w:val="007638EE"/>
    <w:rsid w:val="00772052"/>
    <w:rsid w:val="00797881"/>
    <w:rsid w:val="007C44F4"/>
    <w:rsid w:val="007C7D03"/>
    <w:rsid w:val="007D0D83"/>
    <w:rsid w:val="007D747F"/>
    <w:rsid w:val="00803B45"/>
    <w:rsid w:val="008108BD"/>
    <w:rsid w:val="00816855"/>
    <w:rsid w:val="00830624"/>
    <w:rsid w:val="008428CF"/>
    <w:rsid w:val="0086164A"/>
    <w:rsid w:val="0086477D"/>
    <w:rsid w:val="00872E9C"/>
    <w:rsid w:val="00873692"/>
    <w:rsid w:val="00876BBA"/>
    <w:rsid w:val="008C7899"/>
    <w:rsid w:val="008E5A8D"/>
    <w:rsid w:val="008F317F"/>
    <w:rsid w:val="008F5BA5"/>
    <w:rsid w:val="009035AD"/>
    <w:rsid w:val="00915793"/>
    <w:rsid w:val="00917DB9"/>
    <w:rsid w:val="009331AD"/>
    <w:rsid w:val="00947277"/>
    <w:rsid w:val="0095770B"/>
    <w:rsid w:val="00957E33"/>
    <w:rsid w:val="00960963"/>
    <w:rsid w:val="00962C24"/>
    <w:rsid w:val="009C7200"/>
    <w:rsid w:val="009D539F"/>
    <w:rsid w:val="009E1C3A"/>
    <w:rsid w:val="00A06E80"/>
    <w:rsid w:val="00A20681"/>
    <w:rsid w:val="00A247BA"/>
    <w:rsid w:val="00A25D05"/>
    <w:rsid w:val="00A27E2F"/>
    <w:rsid w:val="00A50BFD"/>
    <w:rsid w:val="00A53A30"/>
    <w:rsid w:val="00A54EB5"/>
    <w:rsid w:val="00A90C3F"/>
    <w:rsid w:val="00A977E2"/>
    <w:rsid w:val="00AA17AC"/>
    <w:rsid w:val="00AB177F"/>
    <w:rsid w:val="00AE49CD"/>
    <w:rsid w:val="00B01F75"/>
    <w:rsid w:val="00B076FC"/>
    <w:rsid w:val="00B3658F"/>
    <w:rsid w:val="00B45733"/>
    <w:rsid w:val="00B46184"/>
    <w:rsid w:val="00B94F9A"/>
    <w:rsid w:val="00BA4A5A"/>
    <w:rsid w:val="00BC4174"/>
    <w:rsid w:val="00BE0746"/>
    <w:rsid w:val="00C03F69"/>
    <w:rsid w:val="00C117AF"/>
    <w:rsid w:val="00C15887"/>
    <w:rsid w:val="00C2426F"/>
    <w:rsid w:val="00C24D4F"/>
    <w:rsid w:val="00C30105"/>
    <w:rsid w:val="00C41BCE"/>
    <w:rsid w:val="00C47E4A"/>
    <w:rsid w:val="00C731BC"/>
    <w:rsid w:val="00CA3802"/>
    <w:rsid w:val="00CA3CCB"/>
    <w:rsid w:val="00CA5B2D"/>
    <w:rsid w:val="00CB3320"/>
    <w:rsid w:val="00CD1872"/>
    <w:rsid w:val="00CE28E7"/>
    <w:rsid w:val="00D157A2"/>
    <w:rsid w:val="00D40106"/>
    <w:rsid w:val="00D409D5"/>
    <w:rsid w:val="00D703F5"/>
    <w:rsid w:val="00DA4939"/>
    <w:rsid w:val="00DA622D"/>
    <w:rsid w:val="00DB4D7B"/>
    <w:rsid w:val="00DC1C44"/>
    <w:rsid w:val="00E032BB"/>
    <w:rsid w:val="00E75BAE"/>
    <w:rsid w:val="00E8581B"/>
    <w:rsid w:val="00E9778A"/>
    <w:rsid w:val="00EB0291"/>
    <w:rsid w:val="00EE0697"/>
    <w:rsid w:val="00EE13B4"/>
    <w:rsid w:val="00EE4CC0"/>
    <w:rsid w:val="00EF19E1"/>
    <w:rsid w:val="00EF7789"/>
    <w:rsid w:val="00F175E1"/>
    <w:rsid w:val="00F373B3"/>
    <w:rsid w:val="00F60381"/>
    <w:rsid w:val="00F82AD6"/>
    <w:rsid w:val="00F85D61"/>
    <w:rsid w:val="00F96B91"/>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aliases w:val="Diagrama1"/>
    <w:basedOn w:val="prastasis"/>
    <w:link w:val="PuslapioinaostekstasDiagrama"/>
    <w:semiHidden/>
    <w:unhideWhenUsed/>
    <w:rsid w:val="00D409D5"/>
    <w:rPr>
      <w:sz w:val="20"/>
    </w:rPr>
  </w:style>
  <w:style w:type="character" w:customStyle="1" w:styleId="PuslapioinaostekstasDiagrama">
    <w:name w:val="Puslapio išnašos tekstas Diagrama"/>
    <w:aliases w:val="Diagrama1 Diagrama"/>
    <w:basedOn w:val="Numatytasispastraiposriftas"/>
    <w:link w:val="Puslapioinaostekstas"/>
    <w:semiHidden/>
    <w:rsid w:val="00D409D5"/>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F175E1"/>
    <w:pPr>
      <w:autoSpaceDE w:val="0"/>
      <w:autoSpaceDN w:val="0"/>
      <w:adjustRightInd w:val="0"/>
    </w:pPr>
    <w:rPr>
      <w:rFonts w:ascii="Calibri" w:eastAsiaTheme="minorHAnsi" w:hAnsi="Calibri" w:cs="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lazdijurssc.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D9489-7340-4CC0-B576-795758705FE6}">
  <ds:schemaRefs>
    <ds:schemaRef ds:uri="http://schemas.openxmlformats.org/officeDocument/2006/bibliography"/>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65868</Words>
  <Characters>37545</Characters>
  <Application>Microsoft Office Word</Application>
  <DocSecurity>0</DocSecurity>
  <Lines>312</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2025-09-03T05:27:00Z</dcterms:created>
  <dcterms:modified xsi:type="dcterms:W3CDTF">2025-10-22T11:54:00Z</dcterms:modified>
</cp:coreProperties>
</file>